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ivel3"/>
        <w:tabs>
          <w:tab w:val="clear" w:pos="0"/>
        </w:tabs>
        <w:spacing w:before="120" w:after="12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ANEXO VII – MODELO DE PROPOSTA DE PREÇOS</w:t>
      </w:r>
    </w:p>
    <w:p>
      <w:pPr>
        <w:pStyle w:val="Nivel3"/>
        <w:tabs>
          <w:tab w:val="clear" w:pos="0"/>
        </w:tabs>
        <w:jc w:val="center"/>
        <w:rPr>
          <w:b/>
          <w:b/>
          <w:color w:val="FF0000"/>
          <w:sz w:val="22"/>
          <w:szCs w:val="22"/>
        </w:rPr>
      </w:pPr>
      <w:bookmarkStart w:id="0" w:name="_GoBack"/>
      <w:bookmarkEnd w:id="0"/>
      <w:r>
        <w:rPr>
          <w:b/>
          <w:color w:val="FF0000"/>
          <w:sz w:val="22"/>
          <w:szCs w:val="22"/>
        </w:rPr>
        <w:t>(enviar conjuntamente com anexo VIII)</w:t>
      </w:r>
    </w:p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(Item 5.20.4. do Edital)</w:t>
      </w:r>
    </w:p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Style w:val="Tabelacomgrade"/>
        <w:tblW w:w="9570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7"/>
        <w:gridCol w:w="5562"/>
        <w:gridCol w:w="1"/>
        <w:gridCol w:w="3190"/>
      </w:tblGrid>
      <w:tr>
        <w:trPr/>
        <w:tc>
          <w:tcPr>
            <w:tcW w:w="9570" w:type="dxa"/>
            <w:gridSpan w:val="4"/>
            <w:tcBorders/>
            <w:shd w:color="auto" w:fill="BFBFBF" w:themeFill="background1" w:themeFillShade="bf" w:val="clear"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GRUPO 1 (ÚNICO)</w:t>
            </w:r>
          </w:p>
        </w:tc>
      </w:tr>
      <w:tr>
        <w:trPr/>
        <w:tc>
          <w:tcPr>
            <w:tcW w:w="817" w:type="dxa"/>
            <w:tcBorders/>
            <w:shd w:color="auto" w:fill="D9D9D9" w:themeFill="background1" w:themeFillShade="d9" w:val="clear"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Itens</w:t>
            </w:r>
          </w:p>
        </w:tc>
        <w:tc>
          <w:tcPr>
            <w:tcW w:w="5563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Especificação</w:t>
            </w:r>
          </w:p>
        </w:tc>
        <w:tc>
          <w:tcPr>
            <w:tcW w:w="3190" w:type="dxa"/>
            <w:tcBorders/>
            <w:shd w:color="auto" w:fill="D9D9D9" w:themeFill="background1" w:themeFillShade="d9" w:val="clear"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Valor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1</w:t>
            </w:r>
          </w:p>
        </w:tc>
        <w:tc>
          <w:tcPr>
            <w:tcW w:w="5563" w:type="dxa"/>
            <w:gridSpan w:val="2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Reforma Parcial das Instalações elétricas - Materiais</w:t>
            </w:r>
          </w:p>
        </w:tc>
        <w:tc>
          <w:tcPr>
            <w:tcW w:w="3190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2</w:t>
            </w:r>
          </w:p>
        </w:tc>
        <w:tc>
          <w:tcPr>
            <w:tcW w:w="5563" w:type="dxa"/>
            <w:gridSpan w:val="2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Reforma Parcial das Instalações elétricas – Mão de obra</w:t>
            </w:r>
          </w:p>
        </w:tc>
        <w:tc>
          <w:tcPr>
            <w:tcW w:w="3190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3</w:t>
            </w:r>
          </w:p>
        </w:tc>
        <w:tc>
          <w:tcPr>
            <w:tcW w:w="5563" w:type="dxa"/>
            <w:gridSpan w:val="2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Implantação do SPDA - Materiais</w:t>
            </w:r>
          </w:p>
        </w:tc>
        <w:tc>
          <w:tcPr>
            <w:tcW w:w="3190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4</w:t>
            </w:r>
          </w:p>
        </w:tc>
        <w:tc>
          <w:tcPr>
            <w:tcW w:w="5563" w:type="dxa"/>
            <w:gridSpan w:val="2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Implantação do SPDA – Mão de obra</w:t>
            </w:r>
          </w:p>
        </w:tc>
        <w:tc>
          <w:tcPr>
            <w:tcW w:w="3190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5</w:t>
            </w:r>
          </w:p>
        </w:tc>
        <w:tc>
          <w:tcPr>
            <w:tcW w:w="5563" w:type="dxa"/>
            <w:gridSpan w:val="2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Outros Serviços</w:t>
            </w:r>
          </w:p>
        </w:tc>
        <w:tc>
          <w:tcPr>
            <w:tcW w:w="3190" w:type="dxa"/>
            <w:tcBorders/>
          </w:tcPr>
          <w:p>
            <w:pPr>
              <w:pStyle w:val="Nivel3"/>
              <w:widowControl w:val="false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rFonts w:eastAsia="ＭＳ 明朝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6379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ivel3"/>
              <w:widowControl w:val="false"/>
              <w:shd w:val="clear" w:color="auto" w:fill="D9D9D9" w:themeFill="background1" w:themeFillShade="d9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right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Valor total da proposta</w:t>
            </w:r>
          </w:p>
        </w:tc>
        <w:tc>
          <w:tcPr>
            <w:tcW w:w="3191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ivel3"/>
              <w:widowControl w:val="false"/>
              <w:shd w:val="clear" w:color="auto" w:fill="D9D9D9" w:themeFill="background1" w:themeFillShade="d9"/>
              <w:tabs>
                <w:tab w:val="clear" w:pos="0"/>
              </w:tabs>
              <w:suppressAutoHyphens w:val="true"/>
              <w:spacing w:before="120" w:after="120"/>
              <w:ind w:left="0" w:hanging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rFonts w:eastAsia="MS Mincho"/>
                <w:b/>
                <w:kern w:val="0"/>
                <w:sz w:val="22"/>
                <w:szCs w:val="22"/>
                <w:lang w:val="pt-BR" w:bidi="ar-SA"/>
              </w:rPr>
              <w:t>R$</w:t>
            </w:r>
          </w:p>
        </w:tc>
      </w:tr>
    </w:tbl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Nos termos do Edital, o signatário apresenta proposta para execução das obras e serviços, declarando: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ind w:left="567" w:firstLine="567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>Que pelo preço global da presente proposta, em Reais (R$), a licitante se compromete a executar inteiramente os serviços objeto desta licitação.</w:t>
      </w:r>
    </w:p>
    <w:p>
      <w:pPr>
        <w:pStyle w:val="Normal"/>
        <w:ind w:left="567" w:firstLine="567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ind w:left="567" w:firstLine="567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>Que o prazo de validade da proposta é de 60 (sessenta) dias consecutivos, a contar da data de sua apresentação;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(cidade), ____ de ________ de 2024.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_______________________________________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Assinatura do Representante Legal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Identificação (nome por extenso)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CPF e RG</w:t>
      </w:r>
    </w:p>
    <w:p>
      <w:pPr>
        <w:pStyle w:val="Normal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  <w:r>
        <w:br w:type="page"/>
      </w:r>
    </w:p>
    <w:p>
      <w:pPr>
        <w:pStyle w:val="Nivel3"/>
        <w:tabs>
          <w:tab w:val="clear" w:pos="0"/>
        </w:tabs>
        <w:jc w:val="center"/>
        <w:rPr>
          <w:rFonts w:eastAsia="Times New Roman"/>
          <w:b/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ANEXO VIII – MODELO DE </w:t>
      </w:r>
      <w:r>
        <w:rPr>
          <w:rFonts w:eastAsia="Times New Roman"/>
          <w:b/>
          <w:bCs/>
          <w:sz w:val="22"/>
          <w:szCs w:val="22"/>
        </w:rPr>
        <w:t>PLANILHA DE CUSTOS E FORMAÇÃO DE PREÇOS</w:t>
      </w:r>
    </w:p>
    <w:p>
      <w:pPr>
        <w:pStyle w:val="Nivel3"/>
        <w:tabs>
          <w:tab w:val="clear" w:pos="0"/>
        </w:tabs>
        <w:jc w:val="center"/>
        <w:rPr>
          <w:rFonts w:eastAsia="Times New Roman"/>
          <w:b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</w:r>
    </w:p>
    <w:tbl>
      <w:tblPr>
        <w:tblW w:w="10440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679"/>
        <w:gridCol w:w="1000"/>
        <w:gridCol w:w="1301"/>
        <w:gridCol w:w="1459"/>
      </w:tblGrid>
      <w:tr>
        <w:trPr>
          <w:trHeight w:val="284" w:hRule="atLeast"/>
        </w:trPr>
        <w:tc>
          <w:tcPr>
            <w:tcW w:w="10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ITEM 1 - Reforma Parcial das Instalações elétricas - Materiais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185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567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185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189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185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77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120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390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120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65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70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260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70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87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35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827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35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104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35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87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16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405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16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135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16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411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10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647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10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216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10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216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6 mm2, 0,6/1,0 kV, isolação cor preto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90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6 mm2, 0,6/1,0 kV, isolação cor azul claro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6 mm2, 750 V, isolação cor verde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nu 50mm² - 7 fios x Ø 3,00mm (NBR 6524)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471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1"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25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1.1/4"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310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1.1/2"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82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2"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177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2.1/2"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80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3.1/2"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282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ferro galvanizado 1.1/4"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alvenaria ou concreto, tampa em concreto ou metálica, fundo em pedra britada número 2, 80x80x120 cm (medidas internas livres)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7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alvenaria ou concreto, tampa em concreto ou metálica, fundo em pedra britada número 2, 50x50x70 cm (medidas internas livres)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7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alvenaria ou concreto, tampa em concreto ou metálica, fundo em pedra britada número 2, 40x40x40 cm (medidas internas livres)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alvenaria ou concreto, tampa em concreto ou metálica, fundo em pedra britada número 2, 60x60x80 cm (medidas internas livres)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4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alvenaria ou concreto, tampa em concreto ou metálica, fundo em pedra britada número 2, 40x40x70 cm (medidas internas livres)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passagem em alumínio 15x15x10 cm com guarnição de borracha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Haste cobreada de alta camada Ø 5/8” x 2,40m (Ø 14,3mm - efetivo)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33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BEL, uso externo, 180 x 150 x 90mm - Em polipropileno - REF. TEL-02 - Termotécnica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6 un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unipolar, 16 mm2, 750 V, isolação cor verde - interligação entre caixas BEL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383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polietileno alta densidade (PEAD) flexível 1" - interligação entre caixas BEL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383 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Solda exotérmica para cabo 50 mm2 e haste 5/8"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33 um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Brita nº3 (m³)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29 m³</w:t>
            </w:r>
          </w:p>
        </w:tc>
        <w:tc>
          <w:tcPr>
            <w:tcW w:w="13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(A) Custo total estimado – Materiais Reforma Elétrica</w:t>
            </w:r>
          </w:p>
        </w:tc>
        <w:tc>
          <w:tcPr>
            <w:tcW w:w="145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(B) BDI (_________%)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Valor total do Item 1 (A+B)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>
      <w:pPr>
        <w:pStyle w:val="Nivel3"/>
        <w:tabs>
          <w:tab w:val="clear" w:pos="0"/>
        </w:tabs>
        <w:jc w:val="center"/>
        <w:rPr>
          <w:rFonts w:eastAsia="Times New Roman"/>
          <w:b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</w:r>
    </w:p>
    <w:tbl>
      <w:tblPr>
        <w:tblW w:w="10440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679"/>
        <w:gridCol w:w="1000"/>
        <w:gridCol w:w="1301"/>
        <w:gridCol w:w="1459"/>
      </w:tblGrid>
      <w:tr>
        <w:trPr>
          <w:trHeight w:val="255" w:hRule="atLeast"/>
        </w:trPr>
        <w:tc>
          <w:tcPr>
            <w:tcW w:w="10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ITEM 2 - Reforma Parcial das Instalações elétricas – Mão de obra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Horas-homem (A)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11440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Verba engenharia (B)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Encargos Sociais (C) – sobre (A)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(A)  Somatória (A+B+C)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(B)   BDI   (________%)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Valor total do Item 2 (A+B)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>
      <w:pPr>
        <w:pStyle w:val="Normal"/>
        <w:rPr>
          <w:rFonts w:ascii="Arial" w:hAnsi="Arial" w:eastAsia="Times New Roman" w:cs="Arial"/>
          <w:b/>
          <w:b/>
          <w:sz w:val="22"/>
          <w:szCs w:val="22"/>
        </w:rPr>
      </w:pPr>
      <w:r>
        <w:rPr>
          <w:rFonts w:eastAsia="Times New Roman"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eastAsia="Times New Roman" w:cs="Arial"/>
          <w:b/>
          <w:b/>
          <w:sz w:val="22"/>
          <w:szCs w:val="22"/>
        </w:rPr>
      </w:pPr>
      <w:r>
        <w:rPr>
          <w:rFonts w:eastAsia="Times New Roman" w:cs="Arial" w:ascii="Arial" w:hAnsi="Arial"/>
          <w:b/>
          <w:sz w:val="22"/>
          <w:szCs w:val="22"/>
        </w:rPr>
      </w:r>
    </w:p>
    <w:tbl>
      <w:tblPr>
        <w:tblW w:w="10426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674"/>
        <w:gridCol w:w="996"/>
        <w:gridCol w:w="1316"/>
        <w:gridCol w:w="1439"/>
      </w:tblGrid>
      <w:tr>
        <w:trPr>
          <w:trHeight w:val="255" w:hRule="atLeast"/>
        </w:trPr>
        <w:tc>
          <w:tcPr>
            <w:tcW w:w="10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 xml:space="preserve">ITEM 3 - </w:t>
            </w:r>
            <w:r>
              <w:rPr>
                <w:rFonts w:cs="Arial" w:ascii="Arial" w:hAnsi="Arial"/>
                <w:b/>
                <w:sz w:val="22"/>
                <w:szCs w:val="22"/>
              </w:rPr>
              <w:t>Implantação do SPDA - Materiais</w:t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UNITÁRIO</w:t>
            </w:r>
          </w:p>
        </w:tc>
        <w:tc>
          <w:tcPr>
            <w:tcW w:w="14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BEL, uso externo, 180 x 150 x 90mm - Em polipropileno - REF. TEL-02 - Termotécnica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3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Placa de advertência REF.5910 - Termotécnica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56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Caixa de inspeção em polipropileno REF.541 - Termotécnica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56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Termocaptor fixação vertical, comprimento de 4 metros, REF.974 - Termotécnica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 m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nu 50mm² - 7 fios x Ø 3,00mm (NBR 6524)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170 m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Fita maciça de alumínio 3/4"x1/4" (área da seção mínima de 70 mm2 e espessura mínima de 3 mm)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1200 m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Dispositivo DPS Classe I (CA) para os circuitos de iluminação dos postes metálicos e luminárias instaladas na fachada (acima do nível superior da edificação)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Dispositivo DPS Classe I (CC) para os circuitos de corrente contínua do sistema fotovoltaico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ferro galvanizado 1/2" (barra 3 m)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17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ferro galvanizado 3/4" (barra 3 m)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7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Condulete tipo T 1/2"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16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Condulete tipo LR 1/2"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10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Condulete tipo LR 3/4"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9 un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 flexível 6 mm2, isolação 750 V, cor verde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60 m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Cabo de cobre unipolar flexível 6 mm2, isolação 750 V, cor verde</w:t>
            </w:r>
          </w:p>
        </w:tc>
        <w:tc>
          <w:tcPr>
            <w:tcW w:w="9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23 m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4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Eletroduto de PVC rígido 1" (barra 3 m)</w:t>
            </w:r>
          </w:p>
        </w:tc>
        <w:tc>
          <w:tcPr>
            <w:tcW w:w="996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56 un</w:t>
            </w:r>
          </w:p>
        </w:tc>
        <w:tc>
          <w:tcPr>
            <w:tcW w:w="1316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439" w:type="dxa"/>
            <w:tcBorders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</w:r>
          </w:p>
        </w:tc>
      </w:tr>
    </w:tbl>
    <w:tbl>
      <w:tblPr>
        <w:tblStyle w:val="Tabelacomgrade"/>
        <w:tblW w:w="1041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81"/>
        <w:gridCol w:w="1428"/>
      </w:tblGrid>
      <w:tr>
        <w:trPr>
          <w:trHeight w:val="300" w:hRule="atLeast"/>
        </w:trPr>
        <w:tc>
          <w:tcPr>
            <w:tcW w:w="898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2"/>
                <w:szCs w:val="22"/>
                <w:lang w:val="pt-BR" w:bidi="ar-SA"/>
              </w:rPr>
              <w:t>(A)Total estimado – Materiais Reforma Elétrica</w:t>
            </w:r>
          </w:p>
        </w:tc>
        <w:tc>
          <w:tcPr>
            <w:tcW w:w="142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2"/>
                <w:szCs w:val="22"/>
                <w:lang w:val="pt-BR" w:bidi="ar-SA"/>
              </w:rPr>
              <w:t>R$</w:t>
            </w:r>
          </w:p>
        </w:tc>
      </w:tr>
      <w:tr>
        <w:trPr>
          <w:trHeight w:val="300" w:hRule="atLeast"/>
        </w:trPr>
        <w:tc>
          <w:tcPr>
            <w:tcW w:w="898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2"/>
                <w:szCs w:val="22"/>
                <w:lang w:val="pt-BR" w:bidi="ar-SA"/>
              </w:rPr>
              <w:t>(B) BDI (________%)</w:t>
            </w:r>
          </w:p>
        </w:tc>
        <w:tc>
          <w:tcPr>
            <w:tcW w:w="142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kern w:val="0"/>
                <w:sz w:val="22"/>
                <w:szCs w:val="22"/>
                <w:lang w:val="pt-BR" w:bidi="ar-SA"/>
              </w:rPr>
              <w:t>R$</w:t>
            </w:r>
          </w:p>
        </w:tc>
      </w:tr>
    </w:tbl>
    <w:tbl>
      <w:tblPr>
        <w:tblW w:w="10426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986"/>
        <w:gridCol w:w="1439"/>
      </w:tblGrid>
      <w:tr>
        <w:trPr>
          <w:trHeight w:val="284" w:hRule="atLeast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Valor total do Item 3 (A+B)</w:t>
            </w:r>
          </w:p>
        </w:tc>
        <w:tc>
          <w:tcPr>
            <w:tcW w:w="14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sz w:val="22"/>
                <w:szCs w:val="22"/>
              </w:rPr>
              <w:t>R$</w:t>
            </w:r>
          </w:p>
        </w:tc>
      </w:tr>
    </w:tbl>
    <w:p>
      <w:pPr>
        <w:pStyle w:val="Normal"/>
        <w:rPr>
          <w:rFonts w:ascii="Arial" w:hAnsi="Arial" w:eastAsia="Times New Roman" w:cs="Arial"/>
          <w:b/>
          <w:b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color w:val="000000"/>
          <w:sz w:val="22"/>
          <w:szCs w:val="22"/>
        </w:rPr>
      </w:r>
    </w:p>
    <w:p>
      <w:pPr>
        <w:pStyle w:val="Normal"/>
        <w:rPr>
          <w:rFonts w:ascii="Arial" w:hAnsi="Arial" w:eastAsia="Times New Roman" w:cs="Arial"/>
          <w:b/>
          <w:b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color w:val="000000"/>
          <w:sz w:val="22"/>
          <w:szCs w:val="22"/>
        </w:rPr>
      </w:r>
    </w:p>
    <w:tbl>
      <w:tblPr>
        <w:tblW w:w="10440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679"/>
        <w:gridCol w:w="1000"/>
        <w:gridCol w:w="1301"/>
        <w:gridCol w:w="1459"/>
      </w:tblGrid>
      <w:tr>
        <w:trPr>
          <w:trHeight w:val="255" w:hRule="atLeast"/>
        </w:trPr>
        <w:tc>
          <w:tcPr>
            <w:tcW w:w="10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ITEM 4 - Implantação do SPDA – Mão de obra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Horas-homem (A)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3520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Verba engenharia (B)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Encargos Sociais (C) – sobre (A)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(A)  Somatória (A+B+C)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(B)   BDI   (________%)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Valor total do Item 4 (A+B)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10440" w:type="dxa"/>
        <w:jc w:val="left"/>
        <w:tblInd w:w="5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679"/>
        <w:gridCol w:w="1000"/>
        <w:gridCol w:w="1301"/>
        <w:gridCol w:w="1459"/>
      </w:tblGrid>
      <w:tr>
        <w:trPr>
          <w:trHeight w:val="255" w:hRule="atLeast"/>
        </w:trPr>
        <w:tc>
          <w:tcPr>
            <w:tcW w:w="10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ITEM 5 – Outros serviços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Elaboração e entrega dos Projetos Executivos (A)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Elaboração e entrega dos Projetos AS-Built (B)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ARTs (C)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Preparação/limpeza da cobertura do solo – vegetação, árvores, concreto, asfalto, incluindo descarte. (D)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421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Preparação/limpeza da cobertura rígida do solo - concreto – incluindo descarte. (E)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21,5 m²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421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Preparação/limpeza da cobertura rígida do solo - asfalto – incluindo descarte. (F)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20,5 m²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421" w:hRule="atLeast"/>
        </w:trPr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Preparação/limpeza da cobertura rígida do solo - pedras portuguesas – incluindo descarte. (G)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5,0 m²</w:t>
            </w:r>
          </w:p>
        </w:tc>
        <w:tc>
          <w:tcPr>
            <w:tcW w:w="13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(A)  Somatória (A até G)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2"/>
                <w:szCs w:val="22"/>
              </w:rPr>
              <w:t>(B)  BDI   (________%)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  <w:tr>
        <w:trPr>
          <w:trHeight w:val="284" w:hRule="atLeast"/>
        </w:trPr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jc w:val="right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Valor total do Item 5 (A+B)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Times New Roman" w:cs="Arial"/>
                <w:b/>
                <w:b/>
                <w:color w:val="00000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/>
                <w:color w:val="000000"/>
                <w:sz w:val="22"/>
                <w:szCs w:val="22"/>
              </w:rPr>
              <w:t>R$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Detalhamento do BDI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 cálculo do BDI deverá obedecer a seguinte fórmula: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/>
        <w:drawing>
          <wp:inline distT="0" distB="0" distL="0" distR="0">
            <wp:extent cx="4295775" cy="742950"/>
            <wp:effectExtent l="0" t="0" r="0" b="0"/>
            <wp:docPr id="1" name="Imagem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 xml:space="preserve">Em que: </w:t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AC</w:t>
      </w:r>
      <w:r>
        <w:rPr>
          <w:rFonts w:cs="Arial" w:ascii="Arial" w:hAnsi="Arial"/>
          <w:sz w:val="22"/>
          <w:szCs w:val="22"/>
          <w:lang w:eastAsia="en-US"/>
        </w:rPr>
        <w:t xml:space="preserve"> é a taxa de rateio da administração central; </w:t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S</w:t>
      </w:r>
      <w:r>
        <w:rPr>
          <w:rFonts w:cs="Arial" w:ascii="Arial" w:hAnsi="Arial"/>
          <w:sz w:val="22"/>
          <w:szCs w:val="22"/>
          <w:lang w:eastAsia="en-US"/>
        </w:rPr>
        <w:t xml:space="preserve"> é uma taxa representativa de seguros; </w:t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R</w:t>
      </w:r>
      <w:r>
        <w:rPr>
          <w:rFonts w:cs="Arial" w:ascii="Arial" w:hAnsi="Arial"/>
          <w:sz w:val="22"/>
          <w:szCs w:val="22"/>
          <w:lang w:eastAsia="en-US"/>
        </w:rPr>
        <w:t xml:space="preserve"> corresponde aos riscos e imprevistos; </w:t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G</w:t>
      </w:r>
      <w:r>
        <w:rPr>
          <w:rFonts w:cs="Arial" w:ascii="Arial" w:hAnsi="Arial"/>
          <w:sz w:val="22"/>
          <w:szCs w:val="22"/>
          <w:lang w:eastAsia="en-US"/>
        </w:rPr>
        <w:t xml:space="preserve"> é a taxa que representa o ônus das garantias exigidas em edital; </w:t>
      </w:r>
    </w:p>
    <w:p>
      <w:pPr>
        <w:pStyle w:val="Normal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DF</w:t>
      </w:r>
      <w:r>
        <w:rPr>
          <w:rFonts w:cs="Arial" w:ascii="Arial" w:hAnsi="Arial"/>
          <w:sz w:val="22"/>
          <w:szCs w:val="22"/>
          <w:lang w:eastAsia="en-US"/>
        </w:rPr>
        <w:t xml:space="preserve"> é a taxa representativa das despesas financeiras; 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sz w:val="22"/>
          <w:szCs w:val="22"/>
          <w:lang w:eastAsia="en-US"/>
        </w:rPr>
        <w:t>L</w:t>
      </w:r>
      <w:r>
        <w:rPr>
          <w:rFonts w:cs="Arial" w:ascii="Arial" w:hAnsi="Arial"/>
          <w:sz w:val="22"/>
          <w:szCs w:val="22"/>
          <w:lang w:eastAsia="en-US"/>
        </w:rPr>
        <w:t xml:space="preserve"> corresponde à remuneração bruta do construtor;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</w:t>
      </w:r>
      <w:r>
        <w:rPr>
          <w:rFonts w:cs="Arial" w:ascii="Arial" w:hAnsi="Arial"/>
          <w:sz w:val="22"/>
          <w:szCs w:val="22"/>
        </w:rPr>
        <w:t xml:space="preserve"> é a taxa representativa dos tributos incidentes sobre o preço de venda (PIS, Cofins, CPRB e ISS).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Style w:val="Tabelacomgrade"/>
        <w:tblW w:w="97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89"/>
        <w:gridCol w:w="4888"/>
      </w:tblGrid>
      <w:tr>
        <w:trPr/>
        <w:tc>
          <w:tcPr>
            <w:tcW w:w="4889" w:type="dxa"/>
            <w:tcBorders/>
            <w:shd w:color="auto" w:fill="FFFF00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Item</w:t>
            </w:r>
          </w:p>
        </w:tc>
        <w:tc>
          <w:tcPr>
            <w:tcW w:w="4888" w:type="dxa"/>
            <w:tcBorders/>
            <w:shd w:color="auto" w:fill="FFFF00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Valor adotado</w:t>
            </w:r>
          </w:p>
        </w:tc>
      </w:tr>
      <w:tr>
        <w:trPr/>
        <w:tc>
          <w:tcPr>
            <w:tcW w:w="4889" w:type="dxa"/>
            <w:tcBorders/>
            <w:shd w:color="auto" w:fill="FBD4B4" w:themeFill="accent6" w:themeFillTint="6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BDI</w:t>
            </w:r>
          </w:p>
        </w:tc>
        <w:tc>
          <w:tcPr>
            <w:tcW w:w="4888" w:type="dxa"/>
            <w:tcBorders/>
            <w:shd w:color="auto" w:fill="FBD4B4" w:themeFill="accent6" w:themeFillTint="66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9777" w:type="dxa"/>
            <w:gridSpan w:val="2"/>
            <w:tcBorders/>
            <w:shd w:color="auto" w:fill="FFFF00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Composição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Administração Central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Taxa referente ao seguro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Riscos e Imprevistos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Ônus das Garantias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Despesas Financeiras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Lucro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Tributos incidentes (ISS)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Tributos incidentes (PIS)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Tributos incidentes (COFINS)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  <w:tr>
        <w:trPr/>
        <w:tc>
          <w:tcPr>
            <w:tcW w:w="4889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Tributos incidentes (outros)</w:t>
            </w:r>
          </w:p>
        </w:tc>
        <w:tc>
          <w:tcPr>
            <w:tcW w:w="4888" w:type="dxa"/>
            <w:tcBorders/>
            <w:shd w:color="auto" w:fill="FDE9D9" w:themeFill="accent6" w:themeFillTint="33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%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Detalhamento dos Encargos Sociais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Preencher apenas a(s) coluna(s) aplicável(is):</w:t>
      </w:r>
    </w:p>
    <w:p>
      <w:pPr>
        <w:pStyle w:val="Normal"/>
        <w:jc w:val="both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tbl>
      <w:tblPr>
        <w:tblStyle w:val="Tabelacomgrade"/>
        <w:tblW w:w="91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52"/>
        <w:gridCol w:w="2599"/>
        <w:gridCol w:w="1420"/>
        <w:gridCol w:w="1415"/>
        <w:gridCol w:w="1276"/>
        <w:gridCol w:w="1417"/>
      </w:tblGrid>
      <w:tr>
        <w:trPr/>
        <w:tc>
          <w:tcPr>
            <w:tcW w:w="9179" w:type="dxa"/>
            <w:gridSpan w:val="6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ENCARGOS SOCIAIS SOBRE A MÃO DE OBRA</w:t>
            </w:r>
          </w:p>
        </w:tc>
      </w:tr>
      <w:tr>
        <w:trPr/>
        <w:tc>
          <w:tcPr>
            <w:tcW w:w="10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CÓDIGO</w:t>
            </w:r>
          </w:p>
        </w:tc>
        <w:tc>
          <w:tcPr>
            <w:tcW w:w="259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DESCRIÇÃO</w:t>
            </w:r>
          </w:p>
        </w:tc>
        <w:tc>
          <w:tcPr>
            <w:tcW w:w="2835" w:type="dxa"/>
            <w:gridSpan w:val="2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  <w:t>COM DESONERAÇÃO</w:t>
            </w:r>
          </w:p>
        </w:tc>
        <w:tc>
          <w:tcPr>
            <w:tcW w:w="2693" w:type="dxa"/>
            <w:gridSpan w:val="2"/>
            <w:tcBorders/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  <w:t>SEM DESONERAÇÃO</w:t>
            </w:r>
          </w:p>
        </w:tc>
      </w:tr>
      <w:tr>
        <w:trPr/>
        <w:tc>
          <w:tcPr>
            <w:tcW w:w="10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259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HORISTA %</w:t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MENSALISTA %</w:t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HORISTA %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MENSALISTA %</w:t>
            </w:r>
          </w:p>
        </w:tc>
      </w:tr>
      <w:tr>
        <w:trPr/>
        <w:tc>
          <w:tcPr>
            <w:tcW w:w="9179" w:type="dxa"/>
            <w:gridSpan w:val="6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Grupo A</w:t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A1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INSS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A2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SESI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A3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SENAI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A4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INCRA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A5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SEBRAE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A6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Salário Educação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A7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Seguro Contra Acidentes de Trabalho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A8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FGTS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A9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SECONCI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A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Total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9179" w:type="dxa"/>
            <w:gridSpan w:val="6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Grupo B</w:t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B1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Repouso Semanal Remunerado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B2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Feriados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B3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Auxílio-Enfermidade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B4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13ºSalário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B5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Licença Paternidade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B6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Faltas Justificadas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B7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Dias de Chuvas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B8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Auxílio Acidente de Trabalho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B9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Férias Gozadas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B10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Salário Maternidade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B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Total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9179" w:type="dxa"/>
            <w:gridSpan w:val="6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Grupo C</w:t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C1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Aviso Prévio Indenizado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C2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Aviso Prévio Trabalhado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C3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Férias Indenizadas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C4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Depósito Rescisão Sem Justa Causa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C5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Indenização Adicional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C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Total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9179" w:type="dxa"/>
            <w:gridSpan w:val="6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Grupo D</w:t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D1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Reincidência de Grupo A sobre Grupo B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D2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MS Mincho" w:cs="Arial" w:ascii="Arial" w:hAnsi="Arial"/>
                <w:kern w:val="0"/>
                <w:sz w:val="22"/>
                <w:szCs w:val="22"/>
                <w:lang w:val="pt-BR" w:bidi="ar-SA"/>
              </w:rPr>
              <w:t>Reincidência de Grupo A sobre Aviso Prévio Trabalhado e Reincidência do FGTS sobre Aviso Prévio Indenizado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10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D</w:t>
            </w:r>
          </w:p>
        </w:tc>
        <w:tc>
          <w:tcPr>
            <w:tcW w:w="25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bidi="ar-SA"/>
              </w:rPr>
              <w:t>Total</w:t>
            </w:r>
          </w:p>
        </w:tc>
        <w:tc>
          <w:tcPr>
            <w:tcW w:w="1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kern w:val="0"/>
                <w:sz w:val="22"/>
                <w:szCs w:val="22"/>
                <w:lang w:val="pt-BR" w:bidi="ar-SA"/>
              </w:rPr>
            </w:r>
          </w:p>
        </w:tc>
      </w:tr>
      <w:tr>
        <w:trPr/>
        <w:tc>
          <w:tcPr>
            <w:tcW w:w="3651" w:type="dxa"/>
            <w:gridSpan w:val="2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MS Mincho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  <w:t>TOTAL(A+B+C+D)</w:t>
            </w:r>
          </w:p>
        </w:tc>
        <w:tc>
          <w:tcPr>
            <w:tcW w:w="1420" w:type="dxa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5" w:type="dxa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276" w:type="dxa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</w:r>
          </w:p>
        </w:tc>
        <w:tc>
          <w:tcPr>
            <w:tcW w:w="1417" w:type="dxa"/>
            <w:tcBorders/>
            <w:shd w:color="auto" w:fill="8DB3E2" w:themeFill="text2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/>
                <w:color w:val="FFFFFF" w:themeColor="background1"/>
                <w:sz w:val="22"/>
                <w:szCs w:val="22"/>
              </w:rPr>
            </w:pPr>
            <w:r>
              <w:rPr>
                <w:rFonts w:eastAsia="ＭＳ 明朝" w:cs="Arial" w:ascii="Arial" w:hAnsi="Arial"/>
                <w:b/>
                <w:color w:val="FFFFFF" w:themeColor="background1"/>
                <w:kern w:val="0"/>
                <w:sz w:val="22"/>
                <w:szCs w:val="22"/>
                <w:lang w:val="pt-BR" w:bidi="ar-SA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Após a assinatura do contrato, os custos unitários servirão 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exclusivamente para eventuais adequações indispensáveis no cronograma físico-financeiro e para balizar excepcional aditamento posterior do contrato (Art. 56 §5 da Lei Federal 14.133/2021).</w:t>
      </w:r>
    </w:p>
    <w:p>
      <w:pPr>
        <w:pStyle w:val="Normal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(cidade), ____ de ________ de 2024.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_______________________________________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Assinatura do Representante Legal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Identificação (nome por extenso)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b/>
          <w:bCs/>
          <w:sz w:val="22"/>
          <w:szCs w:val="22"/>
          <w:lang w:eastAsia="en-US"/>
        </w:rPr>
        <w:t>CPF e RG</w:t>
      </w:r>
    </w:p>
    <w:p>
      <w:pPr>
        <w:pStyle w:val="Normal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  <w:r>
        <w:br w:type="page"/>
      </w:r>
    </w:p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ANEXO IX – MODELO DE DECLARAÇÃO DO CONHECIMENTO PLENO DAS CONDIÇÕES E PECULIARIDADES DA CONTRATAÇÃO</w:t>
      </w:r>
    </w:p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</w:t>
      </w:r>
      <w:r>
        <w:rPr>
          <w:rFonts w:cs="Arial" w:ascii="Arial" w:hAnsi="Arial"/>
          <w:b/>
          <w:bCs/>
          <w:color w:val="000000"/>
          <w:sz w:val="22"/>
          <w:szCs w:val="22"/>
          <w:lang w:eastAsia="en-US"/>
        </w:rPr>
        <w:t>DECLARA</w:t>
      </w:r>
      <w:r>
        <w:rPr>
          <w:rFonts w:cs="Arial" w:ascii="Arial" w:hAnsi="Arial"/>
          <w:color w:val="000000"/>
          <w:sz w:val="22"/>
          <w:szCs w:val="22"/>
          <w:lang w:eastAsia="en-US"/>
        </w:rPr>
        <w:t xml:space="preserve">, para os fins do disposto no subitem </w:t>
      </w:r>
      <w:r>
        <w:rPr>
          <w:rFonts w:cs="Arial" w:ascii="Arial" w:hAnsi="Arial"/>
          <w:color w:val="000000"/>
          <w:sz w:val="22"/>
          <w:szCs w:val="22"/>
          <w:lang w:eastAsia="en-US"/>
        </w:rPr>
        <w:t>2.13</w:t>
      </w:r>
      <w:r>
        <w:rPr>
          <w:rFonts w:cs="Arial" w:ascii="Arial" w:hAnsi="Arial"/>
          <w:color w:val="000000"/>
          <w:sz w:val="22"/>
          <w:szCs w:val="22"/>
          <w:lang w:eastAsia="en-US"/>
        </w:rPr>
        <w:t>. do Edital da Concorrência Eletrônica</w:t>
      </w:r>
      <w:r>
        <w:rPr>
          <w:rFonts w:cs="Arial" w:ascii="Arial" w:hAnsi="Arial"/>
          <w:b/>
          <w:bCs/>
          <w:color w:val="000000"/>
          <w:sz w:val="22"/>
          <w:szCs w:val="22"/>
          <w:lang w:eastAsia="en-US"/>
        </w:rPr>
        <w:t xml:space="preserve"> nº 90001/2024</w:t>
      </w:r>
      <w:r>
        <w:rPr>
          <w:rFonts w:cs="Arial" w:ascii="Arial" w:hAnsi="Arial"/>
          <w:color w:val="000000"/>
          <w:sz w:val="22"/>
          <w:szCs w:val="22"/>
          <w:lang w:eastAsia="en-US"/>
        </w:rPr>
        <w:t>, que tem pleno conhecimento de todas as condições, peculiaridades e grau de dificuldade existentes para execução do objeto constante do Edital e dos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</w:t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  <w:t>(Cidade – UF), ___de_________ de 2024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cs="Arial" w:ascii="Arial" w:hAnsi="Arial"/>
          <w:color w:val="000000"/>
          <w:sz w:val="22"/>
          <w:szCs w:val="22"/>
          <w:lang w:eastAsia="en-US"/>
        </w:rPr>
        <w:t>_______________________________________</w:t>
      </w:r>
    </w:p>
    <w:p>
      <w:pPr>
        <w:pStyle w:val="Nivel3"/>
        <w:tabs>
          <w:tab w:val="clear" w:pos="0"/>
        </w:tabs>
        <w:jc w:val="center"/>
        <w:rPr>
          <w:b/>
          <w:b/>
          <w:sz w:val="22"/>
          <w:szCs w:val="22"/>
        </w:rPr>
      </w:pPr>
      <w:r>
        <w:rPr>
          <w:sz w:val="22"/>
          <w:szCs w:val="22"/>
          <w:lang w:eastAsia="en-US"/>
        </w:rPr>
        <w:t>Nome do(a) Representante Legal</w:t>
      </w:r>
    </w:p>
    <w:p>
      <w:pPr>
        <w:pStyle w:val="Normal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  <w:r>
        <w:br w:type="page"/>
      </w:r>
    </w:p>
    <w:p>
      <w:pPr>
        <w:pStyle w:val="Nivel3"/>
        <w:tabs>
          <w:tab w:val="clear" w:pos="0"/>
        </w:tabs>
        <w:jc w:val="center"/>
        <w:rPr>
          <w:rFonts w:eastAsia="Times New Roman"/>
          <w:b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ANEXO X – MODELO DE DECLARAÇÃO DE CONTRATOS FIRMADOS</w:t>
      </w:r>
    </w:p>
    <w:p>
      <w:pPr>
        <w:pStyle w:val="Nivel4"/>
        <w:tabs>
          <w:tab w:val="clear" w:pos="0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</w:t>
      </w:r>
      <w:r>
        <w:rPr>
          <w:rFonts w:cs="Arial" w:ascii="Arial" w:hAnsi="Arial"/>
          <w:b/>
          <w:bCs/>
          <w:sz w:val="22"/>
          <w:szCs w:val="22"/>
          <w:lang w:eastAsia="en-US"/>
        </w:rPr>
        <w:t xml:space="preserve">DECLARA </w:t>
      </w:r>
      <w:r>
        <w:rPr>
          <w:rFonts w:cs="Arial" w:ascii="Arial" w:hAnsi="Arial"/>
          <w:sz w:val="22"/>
          <w:szCs w:val="22"/>
          <w:lang w:eastAsia="en-US"/>
        </w:rPr>
        <w:t>que possui os seguintes contratos vigentes firmados com a iniciativa privada e a administração pública.</w:t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tbl>
      <w:tblPr>
        <w:tblStyle w:val="Tabelacomgrade"/>
        <w:tblW w:w="97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04"/>
        <w:gridCol w:w="1556"/>
        <w:gridCol w:w="2018"/>
      </w:tblGrid>
      <w:tr>
        <w:trPr/>
        <w:tc>
          <w:tcPr>
            <w:tcW w:w="6204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Nome do Órgão/Empresa e Endereço completo</w:t>
            </w:r>
          </w:p>
        </w:tc>
        <w:tc>
          <w:tcPr>
            <w:tcW w:w="155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Vigência do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Contrato</w:t>
            </w:r>
          </w:p>
        </w:tc>
        <w:tc>
          <w:tcPr>
            <w:tcW w:w="201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Valor total do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Contrato</w:t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62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eastAsia="ＭＳ 明朝" w:cs="Arial" w:ascii="Arial" w:hAnsi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776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right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Valor Total dos Contratos</w:t>
            </w:r>
          </w:p>
        </w:tc>
        <w:tc>
          <w:tcPr>
            <w:tcW w:w="20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567" w:firstLine="34"/>
              <w:jc w:val="left"/>
              <w:rPr>
                <w:rFonts w:ascii="Arial" w:hAnsi="Arial" w:cs="Arial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MS Mincho" w:cs="Arial" w:ascii="Arial" w:hAnsi="Arial"/>
                <w:b/>
                <w:kern w:val="0"/>
                <w:sz w:val="22"/>
                <w:szCs w:val="22"/>
                <w:lang w:val="pt-BR" w:eastAsia="en-US" w:bidi="ar-SA"/>
              </w:rPr>
              <w:t>R$</w:t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>Declara, ainda, que 1/12 (um doze avos) dos contratos firmados com a Administração Pública e/ou com a iniciativa privada vigentes na data de apresentação da proposta não é superior ao patrimônio líquido da empresa.</w:t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>(Cidade – UF), ___de_________ de 2024</w:t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spacing w:lineRule="auto" w:line="360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  <w:lang w:eastAsia="en-US"/>
        </w:rPr>
        <w:t>_______________________________________</w:t>
      </w:r>
    </w:p>
    <w:p>
      <w:pPr>
        <w:pStyle w:val="Normal"/>
        <w:spacing w:lineRule="auto" w:line="360" w:before="288" w:after="288"/>
        <w:ind w:left="567" w:firstLine="567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eastAsia="en-US"/>
        </w:rPr>
        <w:t>Nome do(a) Representante Legal</w:t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134" w:right="1134" w:gutter="0" w:header="709" w:top="1418" w:footer="709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29938061"/>
    </w:sdtPr>
    <w:sdtContent>
      <w:p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  <w:tab/>
        </w:r>
      </w:p>
      <w:p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  <w:tab/>
        </w:r>
        <w:r>
          <w:rPr>
            <w:rFonts w:cs="Arial" w:ascii="Arial" w:hAnsi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cs="Arial" w:ascii="Arial" w:hAnsi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cs="Arial" w:ascii="Arial" w:hAnsi="Arial"/>
            <w:color w:val="595959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  <w:color w:val="595959"/>
          </w:rPr>
          <w:instrText> PAGE </w:instrText>
        </w:r>
        <w:r>
          <w:rPr>
            <w:sz w:val="18"/>
            <w:szCs w:val="18"/>
            <w:rFonts w:cs="Arial" w:ascii="Arial" w:hAnsi="Arial"/>
            <w:color w:val="595959"/>
          </w:rPr>
          <w:fldChar w:fldCharType="separate"/>
        </w:r>
        <w:r>
          <w:rPr>
            <w:sz w:val="18"/>
            <w:szCs w:val="18"/>
            <w:rFonts w:cs="Arial" w:ascii="Arial" w:hAnsi="Arial"/>
            <w:color w:val="595959"/>
          </w:rPr>
          <w:t>8</w:t>
        </w:r>
        <w:r>
          <w:rPr>
            <w:sz w:val="18"/>
            <w:szCs w:val="18"/>
            <w:rFonts w:cs="Arial" w:ascii="Arial" w:hAnsi="Arial"/>
            <w:color w:val="595959"/>
          </w:rPr>
          <w:fldChar w:fldCharType="end"/>
        </w:r>
        <w:r>
          <w:rPr>
            <w:rFonts w:cs="Arial" w:ascii="Arial" w:hAnsi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cs="Arial" w:ascii="Arial" w:hAnsi="Arial"/>
            <w:color w:val="595959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  <w:color w:val="595959"/>
          </w:rPr>
          <w:instrText> NUMPAGES </w:instrText>
        </w:r>
        <w:r>
          <w:rPr>
            <w:sz w:val="18"/>
            <w:szCs w:val="18"/>
            <w:rFonts w:cs="Arial" w:ascii="Arial" w:hAnsi="Arial"/>
            <w:color w:val="595959"/>
          </w:rPr>
          <w:fldChar w:fldCharType="separate"/>
        </w:r>
        <w:r>
          <w:rPr>
            <w:sz w:val="18"/>
            <w:szCs w:val="18"/>
            <w:rFonts w:cs="Arial" w:ascii="Arial" w:hAnsi="Arial"/>
            <w:color w:val="595959"/>
          </w:rPr>
          <w:t>8</w:t>
        </w:r>
        <w:r>
          <w:rPr>
            <w:sz w:val="18"/>
            <w:szCs w:val="18"/>
            <w:rFonts w:cs="Arial" w:ascii="Arial" w:hAnsi="Arial"/>
            <w:color w:val="595959"/>
          </w:rPr>
          <w:fldChar w:fldCharType="end"/>
        </w:r>
      </w:p>
      <w:p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Câmara Municipal de Santa Bárbara d’Oeste/SP</w:t>
          <w:br/>
          <w:t>Concorrência nº 90001/2024</w:t>
        </w:r>
      </w:p>
      <w:p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Processo Administrativo nº 981/2024 - CMSBO</w:t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55712881"/>
    </w:sdtPr>
    <w:sdtContent>
      <w:p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  <w:tab/>
        </w:r>
      </w:p>
      <w:p>
        <w:pPr>
          <w:pStyle w:val="Rodap"/>
          <w:jc w:val="right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  <w:tab/>
        </w:r>
        <w:r>
          <w:rPr>
            <w:rFonts w:cs="Arial" w:ascii="Arial" w:hAnsi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cs="Arial" w:ascii="Arial" w:hAnsi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cs="Arial" w:ascii="Arial" w:hAnsi="Arial"/>
            <w:color w:val="595959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  <w:color w:val="595959"/>
          </w:rPr>
          <w:instrText> PAGE </w:instrText>
        </w:r>
        <w:r>
          <w:rPr>
            <w:sz w:val="18"/>
            <w:szCs w:val="18"/>
            <w:rFonts w:cs="Arial" w:ascii="Arial" w:hAnsi="Arial"/>
            <w:color w:val="595959"/>
          </w:rPr>
          <w:fldChar w:fldCharType="separate"/>
        </w:r>
        <w:r>
          <w:rPr>
            <w:sz w:val="18"/>
            <w:szCs w:val="18"/>
            <w:rFonts w:cs="Arial" w:ascii="Arial" w:hAnsi="Arial"/>
            <w:color w:val="595959"/>
          </w:rPr>
          <w:t>1</w:t>
        </w:r>
        <w:r>
          <w:rPr>
            <w:sz w:val="18"/>
            <w:szCs w:val="18"/>
            <w:rFonts w:cs="Arial" w:ascii="Arial" w:hAnsi="Arial"/>
            <w:color w:val="595959"/>
          </w:rPr>
          <w:fldChar w:fldCharType="end"/>
        </w:r>
        <w:r>
          <w:rPr>
            <w:rFonts w:cs="Arial" w:ascii="Arial" w:hAnsi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cs="Arial" w:ascii="Arial" w:hAnsi="Arial"/>
            <w:color w:val="595959"/>
            <w:sz w:val="18"/>
            <w:szCs w:val="18"/>
          </w:rPr>
          <w:fldChar w:fldCharType="begin"/>
        </w:r>
        <w:r>
          <w:rPr>
            <w:sz w:val="18"/>
            <w:szCs w:val="18"/>
            <w:rFonts w:cs="Arial" w:ascii="Arial" w:hAnsi="Arial"/>
            <w:color w:val="595959"/>
          </w:rPr>
          <w:instrText> NUMPAGES </w:instrText>
        </w:r>
        <w:r>
          <w:rPr>
            <w:sz w:val="18"/>
            <w:szCs w:val="18"/>
            <w:rFonts w:cs="Arial" w:ascii="Arial" w:hAnsi="Arial"/>
            <w:color w:val="595959"/>
          </w:rPr>
          <w:fldChar w:fldCharType="separate"/>
        </w:r>
        <w:r>
          <w:rPr>
            <w:sz w:val="18"/>
            <w:szCs w:val="18"/>
            <w:rFonts w:cs="Arial" w:ascii="Arial" w:hAnsi="Arial"/>
            <w:color w:val="595959"/>
          </w:rPr>
          <w:t>8</w:t>
        </w:r>
        <w:r>
          <w:rPr>
            <w:sz w:val="18"/>
            <w:szCs w:val="18"/>
            <w:rFonts w:cs="Arial" w:ascii="Arial" w:hAnsi="Arial"/>
            <w:color w:val="595959"/>
          </w:rPr>
          <w:fldChar w:fldCharType="end"/>
        </w:r>
      </w:p>
      <w:p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Câmara Municipal de Santa Bárbara d’Oeste/SP</w:t>
          <w:br/>
          <w:t>Concorrência nº 90001/2024</w:t>
        </w:r>
      </w:p>
      <w:p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Processo Administrativo nº 981/2024 - CMSBO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 w:cs="Arial"/>
        <w:sz w:val="20"/>
        <w:szCs w:val="20"/>
      </w:rPr>
    </w:pPr>
    <w:r>
      <w:drawing>
        <wp:anchor behindDoc="1" distT="0" distB="0" distL="0" distR="0" simplePos="0" locked="0" layoutInCell="0" allowOverlap="1" relativeHeight="8">
          <wp:simplePos x="0" y="0"/>
          <wp:positionH relativeFrom="column">
            <wp:posOffset>2894965</wp:posOffset>
          </wp:positionH>
          <wp:positionV relativeFrom="paragraph">
            <wp:posOffset>-334010</wp:posOffset>
          </wp:positionV>
          <wp:extent cx="637540" cy="706120"/>
          <wp:effectExtent l="0" t="0" r="0" b="0"/>
          <wp:wrapNone/>
          <wp:docPr id="2" name="Imagem 5 Copia 1 Copia 1 Copia 1 Copia 1" descr="Y:\Sueli\brasão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5 Copia 1 Copia 1 Copia 1 Copia 1" descr="Y:\Sueli\brasão jpe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706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sz w:val="20"/>
        <w:szCs w:val="20"/>
      </w:rPr>
      <w:t xml:space="preserve"> </w:t>
    </w:r>
    <w:r>
      <w:rPr>
        <w:rFonts w:cs="Arial" w:ascii="Arial" w:hAnsi="Arial"/>
        <w:sz w:val="20"/>
        <w:szCs w:val="20"/>
      </w:rPr>
      <w:t>CONCORRÊNCIA Nº 90001/2024</w:t>
    </w:r>
  </w:p>
  <w:p>
    <w:pPr>
      <w:pStyle w:val="Cabealho"/>
      <w:jc w:val="right"/>
      <w:rPr/>
    </w:pPr>
    <w:r>
      <w:rPr/>
    </w:r>
  </w:p>
  <w:p>
    <w:pPr>
      <w:pStyle w:val="Cabealho"/>
      <w:jc w:val="righ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 w:cs="Arial"/>
        <w:sz w:val="20"/>
        <w:szCs w:val="20"/>
      </w:rPr>
    </w:pPr>
    <w:r>
      <w:drawing>
        <wp:anchor behindDoc="1" distT="0" distB="0" distL="0" distR="0" simplePos="0" locked="0" layoutInCell="0" allowOverlap="1" relativeHeight="9">
          <wp:simplePos x="0" y="0"/>
          <wp:positionH relativeFrom="column">
            <wp:posOffset>2809240</wp:posOffset>
          </wp:positionH>
          <wp:positionV relativeFrom="paragraph">
            <wp:posOffset>-372110</wp:posOffset>
          </wp:positionV>
          <wp:extent cx="637540" cy="706120"/>
          <wp:effectExtent l="0" t="0" r="0" b="0"/>
          <wp:wrapNone/>
          <wp:docPr id="3" name="Figura1" descr="Y:\Sueli\brasão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Y:\Sueli\brasão jpe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706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sz w:val="20"/>
        <w:szCs w:val="20"/>
      </w:rPr>
      <w:t>EDITAL - CONCORRÊNCIA Nº 90001/2024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ＭＳ 明朝" w:cs="Times New Roman" w:eastAsiaTheme="minorEastAsia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uiPriority="22" w:semiHidden="0" w:unhideWhenUsed="0" w:qFormat="1"/>
    <w:lsdException w:name="Emphasis" w:semiHidden="0" w:unhideWhenUsed="0"/>
    <w:lsdException w:name="Normal (Web)" w:uiPriority="99"/>
    <w:lsdException w:name="No List" w:uiPriority="99"/>
    <w:lsdException w:name="Balloon Text" w:uiPriority="99"/>
    <w:lsdException w:name="Table Grid" w:uiPriority="59" w:semiHidden="0" w:unhideWhenUsed="0"/>
    <w:lsdException w:name="Placeholder Text" w:uiPriority="67" w:unhideWhenUsed="0"/>
    <w:lsdException w:name="No Spacing" w:uiPriority="68" w:semiHidden="0" w:unhideWhenUsed="0"/>
    <w:lsdException w:name="Light Shading" w:uiPriority="69" w:semiHidden="0" w:unhideWhenUsed="0"/>
    <w:lsdException w:name="Light List" w:uiPriority="70" w:semiHidden="0" w:unhideWhenUsed="0"/>
    <w:lsdException w:name="Light Grid" w:uiPriority="71" w:semiHidden="0" w:unhideWhenUsed="0"/>
    <w:lsdException w:name="Medium Shading 1" w:uiPriority="72" w:semiHidden="0" w:unhideWhenUsed="0"/>
    <w:lsdException w:name="Medium Shading 2" w:uiPriority="73" w:semiHidden="0" w:unhideWhenUsed="0"/>
    <w:lsdException w:name="Medium List 1" w:uiPriority="60" w:semiHidden="0" w:unhideWhenUsed="0"/>
    <w:lsdException w:name="Medium List 2" w:uiPriority="61" w:semiHidden="0" w:unhideWhenUsed="0"/>
    <w:lsdException w:name="Medium Grid 1" w:uiPriority="62" w:semiHidden="0" w:unhideWhenUsed="0"/>
    <w:lsdException w:name="Medium Grid 2" w:uiPriority="63" w:semiHidden="0" w:unhideWhenUsed="0"/>
    <w:lsdException w:name="Medium Grid 3" w:uiPriority="64" w:semiHidden="0" w:unhideWhenUsed="0"/>
    <w:lsdException w:name="Dark List" w:uiPriority="65" w:semiHidden="0" w:unhideWhenUsed="0"/>
    <w:lsdException w:name="Colorful Shading" w:uiPriority="99" w:semiHidden="0" w:unhideWhenUsed="0"/>
    <w:lsdException w:name="Colorful List" w:uiPriority="34" w:semiHidden="0" w:unhideWhenUsed="0" w:qFormat="1"/>
    <w:lsdException w:name="Colorful Grid" w:uiPriority="29" w:semiHidden="0" w:unhideWhenUsed="0" w:qFormat="1"/>
    <w:lsdException w:name="Light Shading Accent 1" w:uiPriority="30" w:semiHidden="0" w:unhideWhenUsed="0" w:qFormat="1"/>
    <w:lsdException w:name="Light List Accent 1" w:uiPriority="66" w:semiHidden="0" w:unhideWhenUsed="0"/>
    <w:lsdException w:name="Light Grid Accent 1" w:uiPriority="67" w:semiHidden="0" w:unhideWhenUsed="0"/>
    <w:lsdException w:name="Medium Shading 1 Accent 1" w:uiPriority="68" w:semiHidden="0" w:unhideWhenUsed="0"/>
    <w:lsdException w:name="Medium Shading 2 Accent 1" w:uiPriority="69" w:semiHidden="0" w:unhideWhenUsed="0"/>
    <w:lsdException w:name="Medium List 1 Accent 1" w:uiPriority="70" w:semiHidden="0" w:unhideWhenUsed="0"/>
    <w:lsdException w:name="Revision" w:uiPriority="99" w:unhideWhenUsed="0"/>
    <w:lsdException w:name="List Paragraph" w:uiPriority="34" w:semiHidden="0" w:unhideWhenUsed="0" w:qFormat="1"/>
    <w:lsdException w:name="Quote" w:semiHidden="0" w:unhideWhenUsed="0" w:qFormat="1"/>
    <w:lsdException w:name="Intense Quote" w:uiPriority="60" w:semiHidden="0" w:unhideWhenUsed="0"/>
    <w:lsdException w:name="Medium List 2 Accent 1" w:uiPriority="61" w:semiHidden="0" w:unhideWhenUsed="0"/>
    <w:lsdException w:name="Medium Grid 1 Accent 1" w:uiPriority="62" w:semiHidden="0" w:unhideWhenUsed="0"/>
    <w:lsdException w:name="Medium Grid 2 Accent 1" w:uiPriority="63" w:semiHidden="0" w:unhideWhenUsed="0"/>
    <w:lsdException w:name="Medium Grid 3 Accent 1" w:uiPriority="64" w:semiHidden="0" w:unhideWhenUsed="0"/>
    <w:lsdException w:name="Dark List Accent 1" w:uiPriority="65" w:semiHidden="0" w:unhideWhenUsed="0"/>
    <w:lsdException w:name="Colorful Shading Accent 1" w:uiPriority="66" w:semiHidden="0" w:unhideWhenUsed="0"/>
    <w:lsdException w:name="Colorful List Accent 1" w:uiPriority="67" w:semiHidden="0" w:unhideWhenUsed="0"/>
    <w:lsdException w:name="Colorful Grid Accent 1" w:uiPriority="68" w:semiHidden="0" w:unhideWhenUsed="0"/>
    <w:lsdException w:name="Light Shading Accent 2" w:uiPriority="69" w:semiHidden="0" w:unhideWhenUsed="0"/>
    <w:lsdException w:name="Light List Accent 2" w:uiPriority="70" w:semiHidden="0" w:unhideWhenUsed="0"/>
    <w:lsdException w:name="Light Grid Accent 2" w:uiPriority="71" w:semiHidden="0" w:unhideWhenUsed="0"/>
    <w:lsdException w:name="Medium Shading 1 Accent 2" w:uiPriority="72" w:semiHidden="0" w:unhideWhenUsed="0"/>
    <w:lsdException w:name="Medium Shading 2 Accent 2" w:uiPriority="73" w:semiHidden="0" w:unhideWhenUsed="0"/>
    <w:lsdException w:name="Medium List 1 Accent 2" w:uiPriority="60" w:semiHidden="0" w:unhideWhenUsed="0"/>
    <w:lsdException w:name="Medium List 2 Accent 2" w:uiPriority="61" w:semiHidden="0" w:unhideWhenUsed="0"/>
    <w:lsdException w:name="Medium Grid 1 Accent 2" w:uiPriority="62" w:semiHidden="0" w:unhideWhenUsed="0"/>
    <w:lsdException w:name="Medium Grid 2 Accent 2" w:uiPriority="63" w:semiHidden="0" w:unhideWhenUsed="0"/>
    <w:lsdException w:name="Medium Grid 3 Accent 2" w:uiPriority="64" w:semiHidden="0" w:unhideWhenUsed="0"/>
    <w:lsdException w:name="Dark List Accent 2" w:uiPriority="65" w:semiHidden="0" w:unhideWhenUsed="0"/>
    <w:lsdException w:name="Colorful Shading Accent 2" w:uiPriority="66" w:semiHidden="0" w:unhideWhenUsed="0"/>
    <w:lsdException w:name="Colorful List Accent 2" w:uiPriority="67" w:semiHidden="0" w:unhideWhenUsed="0"/>
    <w:lsdException w:name="Colorful Grid Accent 2" w:uiPriority="68" w:semiHidden="0" w:unhideWhenUsed="0"/>
    <w:lsdException w:name="Light Shading Accent 3" w:uiPriority="69" w:semiHidden="0" w:unhideWhenUsed="0"/>
    <w:lsdException w:name="Light List Accent 3" w:uiPriority="70" w:semiHidden="0" w:unhideWhenUsed="0"/>
    <w:lsdException w:name="Light Grid Accent 3" w:uiPriority="71" w:semiHidden="0" w:unhideWhenUsed="0"/>
    <w:lsdException w:name="Medium Shading 1 Accent 3" w:uiPriority="72" w:semiHidden="0" w:unhideWhenUsed="0"/>
    <w:lsdException w:name="Medium Shading 2 Accent 3" w:uiPriority="73" w:semiHidden="0" w:unhideWhenUsed="0"/>
    <w:lsdException w:name="Medium List 1 Accent 3" w:uiPriority="60" w:semiHidden="0" w:unhideWhenUsed="0"/>
    <w:lsdException w:name="Medium List 2 Accent 3" w:uiPriority="61" w:semiHidden="0" w:unhideWhenUsed="0"/>
    <w:lsdException w:name="Medium Grid 1 Accent 3" w:uiPriority="62" w:semiHidden="0" w:unhideWhenUsed="0"/>
    <w:lsdException w:name="Medium Grid 2 Accent 3" w:uiPriority="63" w:semiHidden="0" w:unhideWhenUsed="0"/>
    <w:lsdException w:name="Medium Grid 3 Accent 3" w:uiPriority="64" w:semiHidden="0" w:unhideWhenUsed="0"/>
    <w:lsdException w:name="Dark List Accent 3" w:uiPriority="65" w:semiHidden="0" w:unhideWhenUsed="0"/>
    <w:lsdException w:name="Colorful Shading Accent 3" w:uiPriority="66" w:semiHidden="0" w:unhideWhenUsed="0"/>
    <w:lsdException w:name="Colorful List Accent 3" w:uiPriority="67" w:semiHidden="0" w:unhideWhenUsed="0"/>
    <w:lsdException w:name="Colorful Grid Accent 3" w:uiPriority="68" w:semiHidden="0" w:unhideWhenUsed="0"/>
    <w:lsdException w:name="Light Shading Accent 4" w:uiPriority="69" w:semiHidden="0" w:unhideWhenUsed="0"/>
    <w:lsdException w:name="Light List Accent 4" w:uiPriority="70" w:semiHidden="0" w:unhideWhenUsed="0"/>
    <w:lsdException w:name="Light Grid Accent 4" w:uiPriority="71" w:semiHidden="0" w:unhideWhenUsed="0"/>
    <w:lsdException w:name="Medium Shading 1 Accent 4" w:uiPriority="72" w:semiHidden="0" w:unhideWhenUsed="0"/>
    <w:lsdException w:name="Medium Shading 2 Accent 4" w:uiPriority="73" w:semiHidden="0" w:unhideWhenUsed="0"/>
    <w:lsdException w:name="Medium List 1 Accent 4" w:uiPriority="60" w:semiHidden="0" w:unhideWhenUsed="0"/>
    <w:lsdException w:name="Medium List 2 Accent 4" w:uiPriority="61" w:semiHidden="0" w:unhideWhenUsed="0"/>
    <w:lsdException w:name="Medium Grid 1 Accent 4" w:uiPriority="62" w:semiHidden="0" w:unhideWhenUsed="0"/>
    <w:lsdException w:name="Medium Grid 2 Accent 4" w:uiPriority="63" w:semiHidden="0" w:unhideWhenUsed="0"/>
    <w:lsdException w:name="Medium Grid 3 Accent 4" w:uiPriority="64" w:semiHidden="0" w:unhideWhenUsed="0"/>
    <w:lsdException w:name="Dark List Accent 4" w:uiPriority="65" w:semiHidden="0" w:unhideWhenUsed="0"/>
    <w:lsdException w:name="Colorful Shading Accent 4" w:uiPriority="66" w:semiHidden="0" w:unhideWhenUsed="0"/>
    <w:lsdException w:name="Colorful List Accent 4" w:uiPriority="67" w:semiHidden="0" w:unhideWhenUsed="0"/>
    <w:lsdException w:name="Colorful Grid Accent 4" w:uiPriority="68" w:semiHidden="0" w:unhideWhenUsed="0"/>
    <w:lsdException w:name="Light Shading Accent 5" w:uiPriority="69" w:semiHidden="0" w:unhideWhenUsed="0"/>
    <w:lsdException w:name="Light List Accent 5" w:uiPriority="70" w:semiHidden="0" w:unhideWhenUsed="0"/>
    <w:lsdException w:name="Light Grid Accent 5" w:uiPriority="71" w:semiHidden="0" w:unhideWhenUsed="0"/>
    <w:lsdException w:name="Medium Shading 1 Accent 5" w:uiPriority="72" w:semiHidden="0" w:unhideWhenUsed="0"/>
    <w:lsdException w:name="Medium Shading 2 Accent 5" w:uiPriority="73" w:semiHidden="0" w:unhideWhenUsed="0"/>
    <w:lsdException w:name="Medium List 1 Accent 5" w:uiPriority="60" w:semiHidden="0" w:unhideWhenUsed="0"/>
    <w:lsdException w:name="Medium List 2 Accent 5" w:uiPriority="61" w:semiHidden="0" w:unhideWhenUsed="0"/>
    <w:lsdException w:name="Medium Grid 1 Accent 5" w:uiPriority="62" w:semiHidden="0" w:unhideWhenUsed="0"/>
    <w:lsdException w:name="Medium Grid 2 Accent 5" w:uiPriority="63" w:semiHidden="0" w:unhideWhenUsed="0"/>
    <w:lsdException w:name="Medium Grid 3 Accent 5" w:uiPriority="64" w:semiHidden="0" w:unhideWhenUsed="0"/>
    <w:lsdException w:name="Dark List Accent 5" w:uiPriority="65" w:semiHidden="0" w:unhideWhenUsed="0"/>
    <w:lsdException w:name="Colorful Shading Accent 5" w:uiPriority="66" w:semiHidden="0" w:unhideWhenUsed="0"/>
    <w:lsdException w:name="Colorful List Accent 5" w:uiPriority="67" w:semiHidden="0" w:unhideWhenUsed="0"/>
    <w:lsdException w:name="Colorful Grid Accent 5" w:uiPriority="68" w:semiHidden="0" w:unhideWhenUsed="0"/>
    <w:lsdException w:name="Light Shading Accent 6" w:uiPriority="69" w:semiHidden="0" w:unhideWhenUsed="0"/>
    <w:lsdException w:name="Light List Accent 6" w:uiPriority="70" w:semiHidden="0" w:unhideWhenUsed="0"/>
    <w:lsdException w:name="Light Grid Accent 6" w:uiPriority="71" w:semiHidden="0" w:unhideWhenUsed="0"/>
    <w:lsdException w:name="Medium Shading 1 Accent 6" w:uiPriority="72" w:semiHidden="0" w:unhideWhenUsed="0"/>
    <w:lsdException w:name="Medium Shading 2 Accent 6" w:uiPriority="73" w:semiHidden="0" w:unhideWhenUsed="0"/>
    <w:lsdException w:name="Medium List 1 Accent 6" w:uiPriority="19" w:semiHidden="0" w:unhideWhenUsed="0" w:qFormat="1"/>
    <w:lsdException w:name="Medium List 2 Accent 6" w:uiPriority="21" w:semiHidden="0" w:unhideWhenUsed="0" w:qFormat="1"/>
    <w:lsdException w:name="Medium Grid 1 Accent 6" w:uiPriority="31" w:semiHidden="0" w:unhideWhenUsed="0" w:qFormat="1"/>
    <w:lsdException w:name="Medium Grid 2 Accent 6" w:uiPriority="32" w:semiHidden="0" w:unhideWhenUsed="0" w:qFormat="1"/>
    <w:lsdException w:name="Medium Grid 3 Accent 6" w:uiPriority="33" w:semiHidden="0" w:unhideWhenUsed="0" w:qFormat="1"/>
    <w:lsdException w:name="Dark List Accent 6" w:uiPriority="37" w:semiHidden="0" w:unhideWhenUsed="0"/>
    <w:lsdException w:name="Colorful Shading Accent 6" w:uiPriority="39" w:semiHidden="0" w:unhideWhenUsed="0" w:qFormat="1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/>
    <w:lsdException w:name="Intense Emphasis" w:uiPriority="21" w:semiHidden="0" w:unhideWhenUsed="0"/>
    <w:lsdException w:name="Subtle Reference" w:uiPriority="31" w:semiHidden="0" w:unhideWhenUsed="0"/>
    <w:lsdException w:name="Intense Reference" w:uiPriority="32" w:semiHidden="0" w:unhideWhenUsed="0"/>
    <w:lsdException w:name="Book Title" w:uiPriority="33" w:semiHidden="0" w:unhideWhenUsed="0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333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cs="Tahoma" w:eastAsia="ＭＳ 明朝" w:eastAsiaTheme="minorEastAsia"/>
      <w:color w:val="auto"/>
      <w:kern w:val="0"/>
      <w:sz w:val="24"/>
      <w:szCs w:val="24"/>
      <w:lang w:eastAsia="pt-BR" w:val="pt-BR" w:bidi="ar-SA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 w:val="true"/>
      <w:keepLines/>
      <w:spacing w:before="480" w:after="0"/>
      <w:outlineLvl w:val="0"/>
    </w:pPr>
    <w:rPr>
      <w:rFonts w:ascii="Calibri" w:hAnsi="Calibri" w:eastAsia="ＭＳ ゴシック" w:cs="Times New Roman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cb3192"/>
    <w:pPr>
      <w:keepNext w:val="true"/>
      <w:keepLines/>
      <w:spacing w:lineRule="auto" w:line="259" w:before="40" w:after="0"/>
      <w:outlineLvl w:val="2"/>
    </w:pPr>
    <w:rPr>
      <w:rFonts w:ascii="Calibri" w:hAnsi="Calibri" w:eastAsia="ＭＳ ゴシック" w:cs="Times New Roman" w:asciiTheme="majorHAnsi" w:cstheme="majorBidi" w:eastAsiaTheme="majorEastAsia" w:hAnsiTheme="majorHAns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qFormat/>
    <w:rsid w:val="00a45a85"/>
    <w:pPr>
      <w:keepNext w:val="true"/>
      <w:keepLines/>
      <w:spacing w:before="40" w:after="0"/>
      <w:outlineLvl w:val="3"/>
    </w:pPr>
    <w:rPr>
      <w:rFonts w:ascii="Calibri" w:hAnsi="Calibri" w:eastAsia="ＭＳ ゴシック" w:cs="Times New Roman" w:asciiTheme="majorHAnsi" w:cstheme="majorBidi" w:eastAsiaTheme="majorEastAsia" w:hAnsiTheme="majorHAns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5"/>
    </w:pPr>
    <w:rPr>
      <w:rFonts w:ascii="Calibri" w:hAnsi="Calibri" w:eastAsia="ＭＳ ゴシック" w:cs="Times New Roman" w:asciiTheme="majorHAnsi" w:cstheme="majorBidi" w:eastAsiaTheme="majorEastAsia" w:hAnsiTheme="majorHAnsi"/>
      <w:color w:val="243F60" w:themeColor="accent1" w:themeShade="7f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basedOn w:val="DefaultParagraphFont"/>
    <w:uiPriority w:val="99"/>
    <w:unhideWhenUsed/>
    <w:rsid w:val="00dc41dd"/>
    <w:rPr>
      <w:color w:val="0000FF" w:themeColor="hyperlink"/>
      <w:u w:val="single"/>
    </w:rPr>
  </w:style>
  <w:style w:type="character" w:styleId="CitaoChar" w:customStyle="1">
    <w:name w:val="Citação Char"/>
    <w:link w:val="Citao"/>
    <w:qFormat/>
    <w:rsid w:val="00080b5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 w:customStyle="1">
    <w:name w:val="Nota explicativa Char"/>
    <w:basedOn w:val="CitaoChar"/>
    <w:link w:val="Notaexplicativa"/>
    <w:qFormat/>
    <w:rsid w:val="00265fb6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 w:customStyle="1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Annotationreference">
    <w:name w:val="annotation reference"/>
    <w:basedOn w:val="DefaultParagraphFont"/>
    <w:uiPriority w:val="99"/>
    <w:unhideWhenUsed/>
    <w:qFormat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styleId="Ttulo4Char" w:customStyle="1">
    <w:name w:val="Título 4 Char"/>
    <w:basedOn w:val="DefaultParagraphFont"/>
    <w:link w:val="Ttulo4"/>
    <w:qFormat/>
    <w:rsid w:val="00a45a85"/>
    <w:rPr>
      <w:rFonts w:ascii="Calibri" w:hAnsi="Calibri" w:eastAsia="ＭＳ ゴシック" w:cs="Times New Roman" w:asciiTheme="majorHAnsi" w:cstheme="majorBidi" w:eastAsiaTheme="majorEastAsia" w:hAnsiTheme="majorHAnsi"/>
      <w:i/>
      <w:iCs/>
      <w:color w:val="365F91" w:themeColor="accent1" w:themeShade="bf"/>
      <w:sz w:val="24"/>
      <w:szCs w:val="24"/>
      <w:lang w:eastAsia="pt-BR"/>
    </w:rPr>
  </w:style>
  <w:style w:type="character" w:styleId="TtuloChar" w:customStyle="1">
    <w:name w:val="Título Char"/>
    <w:basedOn w:val="DefaultParagraphFont"/>
    <w:link w:val="Ttulo"/>
    <w:qFormat/>
    <w:rsid w:val="007f77ad"/>
    <w:rPr>
      <w:rFonts w:ascii="Calibri" w:hAnsi="Calibri" w:eastAsia="ＭＳ ゴシック" w:cs="Times New Roman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/>
    <w:rsid w:val="007603c7"/>
    <w:rPr>
      <w:rFonts w:ascii="Arial" w:hAnsi="Arial" w:eastAsia="ＭＳ ゴシック" w:cs="Arial" w:eastAsiaTheme="majorEastAsia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link w:val="Ttulo1"/>
    <w:qFormat/>
    <w:rsid w:val="007f77ad"/>
    <w:rPr>
      <w:rFonts w:ascii="Calibri" w:hAnsi="Calibri" w:eastAsia="ＭＳ ゴシック" w:cs="Times New Roman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/>
    <w:rsid w:val="00e967ea"/>
    <w:rPr>
      <w:rFonts w:ascii="Arial" w:hAnsi="Arial" w:eastAsia="ＭＳ ゴシック" w:cs="Times New Roman" w:cstheme="majorBidi" w:eastAsiaTheme="majorEastAsia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/>
    <w:rsid w:val="00b77761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 w:customStyle="1">
    <w:name w:val="normaltextrun"/>
    <w:basedOn w:val="DefaultParagraphFont"/>
    <w:qFormat/>
    <w:rsid w:val="0053119e"/>
    <w:rPr/>
  </w:style>
  <w:style w:type="character" w:styleId="Eop" w:customStyle="1">
    <w:name w:val="eop"/>
    <w:basedOn w:val="DefaultParagraphFont"/>
    <w:qFormat/>
    <w:rsid w:val="0053119e"/>
    <w:rPr/>
  </w:style>
  <w:style w:type="character" w:styleId="Spellingerror" w:customStyle="1">
    <w:name w:val="spellingerror"/>
    <w:basedOn w:val="DefaultParagraphFont"/>
    <w:qFormat/>
    <w:rsid w:val="0053119e"/>
    <w:rPr/>
  </w:style>
  <w:style w:type="character" w:styleId="CorpodetextoChar" w:customStyle="1">
    <w:name w:val="Corpo de texto Char"/>
    <w:basedOn w:val="DefaultParagraphFont"/>
    <w:link w:val="Textbody"/>
    <w:qFormat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"/>
    <w:qFormat/>
    <w:rsid w:val="001b6423"/>
    <w:rPr>
      <w:rFonts w:ascii="Arial" w:hAnsi="Arial" w:eastAsia="ＭＳ ゴシック" w:cs="Arial" w:eastAsiaTheme="majorEastAsia"/>
      <w:b/>
      <w:bCs w:val="false"/>
      <w:color w:val="000000"/>
      <w:sz w:val="28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/>
    <w:rsid w:val="007603c7"/>
    <w:rPr>
      <w:rFonts w:ascii="Arial" w:hAnsi="Arial" w:cs="Arial"/>
      <w:lang w:eastAsia="pt-BR"/>
    </w:rPr>
  </w:style>
  <w:style w:type="character" w:styleId="Cp0020corpodespachochar1" w:customStyle="1">
    <w:name w:val="cp_0020corpodespacho__char1"/>
    <w:qFormat/>
    <w:rsid w:val="00d30a43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d30a43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0a43"/>
    <w:rPr>
      <w:b/>
      <w:bCs/>
    </w:rPr>
  </w:style>
  <w:style w:type="character" w:styleId="Nfase">
    <w:name w:val="Ênfase"/>
    <w:basedOn w:val="DefaultParagraphFont"/>
    <w:qFormat/>
    <w:rsid w:val="00d30a43"/>
    <w:rPr>
      <w:i/>
      <w:iCs/>
    </w:rPr>
  </w:style>
  <w:style w:type="character" w:styleId="Manoel" w:customStyle="1">
    <w:name w:val="Manoel"/>
    <w:qFormat/>
    <w:rsid w:val="00d30a43"/>
    <w:rPr>
      <w:rFonts w:ascii="Arial" w:hAnsi="Arial" w:cs="Arial"/>
      <w:color w:val="7030A0"/>
      <w:sz w:val="20"/>
    </w:rPr>
  </w:style>
  <w:style w:type="character" w:styleId="GradeColoridanfase1Char" w:customStyle="1">
    <w:name w:val="Grade Colorida - Ênfase 1 Char"/>
    <w:uiPriority w:val="29"/>
    <w:qFormat/>
    <w:rsid w:val="00d30a43"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 w:customStyle="1">
    <w:name w:val="highlight"/>
    <w:basedOn w:val="DefaultParagraphFont"/>
    <w:qFormat/>
    <w:rsid w:val="00d30a43"/>
    <w:rPr/>
  </w:style>
  <w:style w:type="character" w:styleId="Linkdainternetvisitado" w:customStyle="1">
    <w:name w:val="Link da internet visitado"/>
    <w:basedOn w:val="DefaultParagraphFont"/>
    <w:semiHidden/>
    <w:unhideWhenUsed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d30a43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63029c"/>
    <w:rPr>
      <w:color w:val="605E5C"/>
      <w:shd w:fill="E1DFDD" w:val="clear"/>
    </w:rPr>
  </w:style>
  <w:style w:type="character" w:styleId="Nivel2Char" w:customStyle="1">
    <w:name w:val="Nivel 2 Char"/>
    <w:basedOn w:val="DefaultParagraphFont"/>
    <w:link w:val="Nivel2"/>
    <w:qFormat/>
    <w:locked/>
    <w:rsid w:val="007603c7"/>
    <w:rPr>
      <w:rFonts w:ascii="Arial" w:hAnsi="Arial" w:cs="Arial"/>
      <w:color w:val="000000"/>
      <w:lang w:eastAsia="pt-BR"/>
    </w:rPr>
  </w:style>
  <w:style w:type="character" w:styleId="Nvel2OpcionalChar" w:customStyle="1">
    <w:name w:val="Nível 2 Opcional Char"/>
    <w:basedOn w:val="DefaultParagraphFont"/>
    <w:link w:val="Nvel2Opcional"/>
    <w:qFormat/>
    <w:rsid w:val="00a831d9"/>
    <w:rPr>
      <w:rFonts w:ascii="Arial" w:hAnsi="Arial" w:eastAsia="Times New Roman" w:cs="Arial"/>
      <w:i/>
      <w:color w:val="FF0000"/>
      <w:lang w:eastAsia="pt-BR"/>
    </w:rPr>
  </w:style>
  <w:style w:type="character" w:styleId="Nvel3OpcionalChar" w:customStyle="1">
    <w:name w:val="Nível 3 Opcional Char"/>
    <w:basedOn w:val="DefaultParagraphFont"/>
    <w:link w:val="Nvel3Opcional"/>
    <w:qFormat/>
    <w:rsid w:val="00a831d9"/>
    <w:rPr>
      <w:rFonts w:ascii="Arial" w:hAnsi="Arial" w:eastAsia="Times New Roman" w:cs="Arial"/>
      <w:i/>
      <w:iCs/>
      <w:color w:val="FF0000"/>
      <w:lang w:eastAsia="pt-BR"/>
    </w:rPr>
  </w:style>
  <w:style w:type="character" w:styleId="PlaceholderText">
    <w:name w:val="Placeholder Text"/>
    <w:basedOn w:val="DefaultParagraphFont"/>
    <w:uiPriority w:val="67"/>
    <w:semiHidden/>
    <w:qFormat/>
    <w:rsid w:val="0029332d"/>
    <w:rPr>
      <w:color w:val="808080"/>
    </w:rPr>
  </w:style>
  <w:style w:type="character" w:styleId="PargrafodaListaChar" w:customStyle="1">
    <w:name w:val="Parágrafo da Lista Char"/>
    <w:basedOn w:val="DefaultParagraphFont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 w:customStyle="1">
    <w:name w:val="Título 3 Char"/>
    <w:basedOn w:val="DefaultParagraphFont"/>
    <w:link w:val="Ttulo3"/>
    <w:uiPriority w:val="9"/>
    <w:semiHidden/>
    <w:qFormat/>
    <w:rsid w:val="00cb3192"/>
    <w:rPr>
      <w:rFonts w:ascii="Calibri" w:hAnsi="Calibri" w:eastAsia="ＭＳ ゴシック" w:cs="Times New Roman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cb3192"/>
    <w:rPr>
      <w:rFonts w:ascii="Calibri" w:hAnsi="Calibri" w:eastAsia="ＭＳ ゴシック" w:cs="Times New Roman" w:asciiTheme="majorHAnsi" w:cstheme="majorBidi" w:eastAsiaTheme="majorEastAsia" w:hAnsiTheme="majorHAnsi"/>
      <w:color w:val="243F60" w:themeColor="accent1" w:themeShade="7f"/>
      <w:sz w:val="22"/>
      <w:szCs w:val="22"/>
    </w:rPr>
  </w:style>
  <w:style w:type="character" w:styleId="Markedcontent" w:customStyle="1">
    <w:name w:val="markedcontent"/>
    <w:basedOn w:val="DefaultParagraphFont"/>
    <w:qFormat/>
    <w:rsid w:val="00cb3192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MenoPendente4" w:customStyle="1">
    <w:name w:val="Menção Pendente4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OuChar" w:customStyle="1">
    <w:name w:val="ou Char"/>
    <w:basedOn w:val="PargrafodaListaChar"/>
    <w:link w:val="ou"/>
    <w:qFormat/>
    <w:rsid w:val="00d14643"/>
    <w:rPr>
      <w:rFonts w:ascii="Arial" w:hAnsi="Arial" w:eastAsia="Cambria" w:cs="Arial" w:eastAsiaTheme="minorHAnsi"/>
      <w:b/>
      <w:bCs/>
      <w:i/>
      <w:iCs/>
      <w:color w:val="FF0000"/>
      <w:sz w:val="24"/>
      <w:szCs w:val="24"/>
      <w:u w:val="single"/>
      <w:lang w:eastAsia="pt-BR"/>
    </w:rPr>
  </w:style>
  <w:style w:type="character" w:styleId="Nvel2RedChar" w:customStyle="1">
    <w:name w:val="Nível 2 -Red Char"/>
    <w:basedOn w:val="Nivel2Char"/>
    <w:qFormat/>
    <w:rsid w:val="007603c7"/>
    <w:rPr>
      <w:rFonts w:ascii="Arial" w:hAnsi="Arial" w:cs="Arial"/>
      <w:i/>
      <w:iCs/>
      <w:color w:val="FF0000"/>
      <w:lang w:eastAsia="pt-BR"/>
    </w:rPr>
  </w:style>
  <w:style w:type="character" w:styleId="Nivel3Char" w:customStyle="1">
    <w:name w:val="Nivel 3 Char"/>
    <w:basedOn w:val="DefaultParagraphFont"/>
    <w:link w:val="Nivel3"/>
    <w:qFormat/>
    <w:rsid w:val="007603c7"/>
    <w:rPr>
      <w:rFonts w:ascii="Arial" w:hAnsi="Arial" w:cs="Arial"/>
      <w:color w:val="000000"/>
      <w:lang w:eastAsia="pt-BR"/>
    </w:rPr>
  </w:style>
  <w:style w:type="character" w:styleId="Nvel3RChar" w:customStyle="1">
    <w:name w:val="Nível 3-R Char"/>
    <w:basedOn w:val="Nivel3Char"/>
    <w:qFormat/>
    <w:rsid w:val="007603c7"/>
    <w:rPr>
      <w:rFonts w:ascii="Arial" w:hAnsi="Arial" w:cs="Arial"/>
      <w:i/>
      <w:iCs/>
      <w:color w:val="FF0000"/>
      <w:lang w:eastAsia="pt-BR"/>
    </w:rPr>
  </w:style>
  <w:style w:type="character" w:styleId="Nvel4RChar" w:customStyle="1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styleId="Nvel1SemNumChar" w:customStyle="1">
    <w:name w:val="Nível 1-Sem Num Char"/>
    <w:basedOn w:val="Nivel01Char"/>
    <w:qFormat/>
    <w:rsid w:val="007603c7"/>
    <w:rPr>
      <w:rFonts w:ascii="Arial" w:hAnsi="Arial" w:eastAsia="ＭＳ ゴシック" w:cs="Arial" w:eastAsiaTheme="majorEastAsia"/>
      <w:b/>
      <w:bCs/>
      <w:color w:val="FF0000"/>
      <w:spacing w:val="5"/>
      <w:kern w:val="2"/>
      <w:sz w:val="52"/>
      <w:szCs w:val="52"/>
      <w:lang w:eastAsia="pt-BR"/>
    </w:rPr>
  </w:style>
  <w:style w:type="character" w:styleId="PrembuloChar" w:customStyle="1">
    <w:name w:val="Preâmbulo Char"/>
    <w:basedOn w:val="DefaultParagraphFont"/>
    <w:link w:val="Prembulo"/>
    <w:qFormat/>
    <w:rsid w:val="00bb19e4"/>
    <w:rPr>
      <w:rFonts w:ascii="Arial" w:hAnsi="Arial" w:eastAsia="Arial" w:cs="Arial"/>
      <w:bCs/>
      <w:lang w:eastAsia="pt-BR"/>
    </w:rPr>
  </w:style>
  <w:style w:type="character" w:styleId="MenoPendente5" w:customStyle="1">
    <w:name w:val="Menção Pendente5"/>
    <w:basedOn w:val="DefaultParagraphFont"/>
    <w:uiPriority w:val="99"/>
    <w:semiHidden/>
    <w:unhideWhenUsed/>
    <w:qFormat/>
    <w:rsid w:val="00e27aeb"/>
    <w:rPr>
      <w:color w:val="605E5C"/>
      <w:shd w:fill="E1DFDD" w:val="clear"/>
    </w:rPr>
  </w:style>
  <w:style w:type="character" w:styleId="Citao2Char" w:customStyle="1">
    <w:name w:val="citação 2 Char"/>
    <w:basedOn w:val="CitaoChar"/>
    <w:link w:val="citao2"/>
    <w:qFormat/>
    <w:rsid w:val="003c7a2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MenoPendente6" w:customStyle="1">
    <w:name w:val="Menção Pendente6"/>
    <w:basedOn w:val="DefaultParagraphFont"/>
    <w:uiPriority w:val="99"/>
    <w:semiHidden/>
    <w:unhideWhenUsed/>
    <w:qFormat/>
    <w:rsid w:val="009944df"/>
    <w:rPr>
      <w:color w:val="605E5C"/>
      <w:shd w:fill="E1DFDD" w:val="clear"/>
    </w:rPr>
  </w:style>
  <w:style w:type="character" w:styleId="Mentionnonrsolue1" w:customStyle="1">
    <w:name w:val="Mention non résolue1"/>
    <w:basedOn w:val="DefaultParagraphFont"/>
    <w:uiPriority w:val="99"/>
    <w:semiHidden/>
    <w:unhideWhenUsed/>
    <w:qFormat/>
    <w:rsid w:val="00be1c61"/>
    <w:rPr>
      <w:color w:val="605E5C"/>
      <w:shd w:fill="E1DFDD" w:val="clear"/>
    </w:rPr>
  </w:style>
  <w:style w:type="character" w:styleId="MenoPendente7" w:customStyle="1">
    <w:name w:val="Menção Pendente7"/>
    <w:basedOn w:val="DefaultParagraphFont"/>
    <w:uiPriority w:val="99"/>
    <w:semiHidden/>
    <w:unhideWhenUsed/>
    <w:qFormat/>
    <w:rsid w:val="00a515de"/>
    <w:rPr>
      <w:color w:val="605E5C"/>
      <w:shd w:fill="E1DFDD" w:val="clear"/>
    </w:rPr>
  </w:style>
  <w:style w:type="character" w:styleId="ListaChar" w:customStyle="1">
    <w:name w:val="Lista Char"/>
    <w:basedOn w:val="DefaultParagraphFont"/>
    <w:link w:val="Lista"/>
    <w:qFormat/>
    <w:rsid w:val="002f0675"/>
    <w:rPr/>
  </w:style>
  <w:style w:type="character" w:styleId="11Char" w:customStyle="1">
    <w:name w:val="1.1. Char"/>
    <w:basedOn w:val="DefaultParagraphFont"/>
    <w:link w:val="11"/>
    <w:qFormat/>
    <w:rsid w:val="00cb1722"/>
    <w:rPr>
      <w:rFonts w:ascii="Calibri" w:hAnsi="Calibri" w:eastAsia="Times New Roman"/>
      <w:sz w:val="24"/>
      <w:szCs w:val="24"/>
    </w:rPr>
  </w:style>
  <w:style w:type="character" w:styleId="111Char" w:customStyle="1">
    <w:name w:val="1.1.1. Char"/>
    <w:basedOn w:val="Ttulo4Char"/>
    <w:link w:val="111"/>
    <w:qFormat/>
    <w:rsid w:val="00b06802"/>
    <w:rPr>
      <w:rFonts w:ascii="Calibri" w:hAnsi="Calibri" w:eastAsia="Times New Roman" w:cs="Calibri"/>
      <w:i w:val="false"/>
      <w:iCs w:val="false"/>
      <w:color w:val="365F91" w:themeColor="accent1" w:themeShade="bf"/>
      <w:sz w:val="24"/>
      <w:szCs w:val="24"/>
      <w:lang w:eastAsia="pt-BR"/>
    </w:rPr>
  </w:style>
  <w:style w:type="character" w:styleId="1111Char" w:customStyle="1">
    <w:name w:val="1.1.1.1. Char"/>
    <w:basedOn w:val="111Char"/>
    <w:link w:val="1111"/>
    <w:qFormat/>
    <w:rsid w:val="00b06802"/>
    <w:rPr>
      <w:rFonts w:ascii="Calibri" w:hAnsi="Calibri" w:eastAsia="Times New Roman" w:cs="Calibri"/>
      <w:i w:val="false"/>
      <w:iCs w:val="false"/>
      <w:color w:val="365F91" w:themeColor="accent1" w:themeShade="bf"/>
      <w:sz w:val="24"/>
      <w:szCs w:val="24"/>
      <w:lang w:eastAsia="pt-BR"/>
    </w:rPr>
  </w:style>
  <w:style w:type="character" w:styleId="11111Char" w:customStyle="1">
    <w:name w:val="1.1.1.1.1. Char"/>
    <w:basedOn w:val="1111Char"/>
    <w:link w:val="11111"/>
    <w:qFormat/>
    <w:rsid w:val="00b06802"/>
    <w:rPr>
      <w:rFonts w:ascii="Calibri" w:hAnsi="Calibri" w:eastAsia="Times New Roman" w:cs="Calibri"/>
      <w:i w:val="false"/>
      <w:iCs w:val="false"/>
      <w:color w:val="365F91" w:themeColor="accent1" w:themeShade="bf"/>
      <w:sz w:val="24"/>
      <w:szCs w:val="24"/>
      <w:lang w:eastAsia="pt-BR"/>
    </w:rPr>
  </w:style>
  <w:style w:type="character" w:styleId="TextodenotaderodapChar" w:customStyle="1">
    <w:name w:val="Texto de nota de rodapé Char"/>
    <w:basedOn w:val="DefaultParagraphFont"/>
    <w:link w:val="Textodenotaderodap"/>
    <w:semiHidden/>
    <w:qFormat/>
    <w:rsid w:val="002e4b84"/>
    <w:rPr>
      <w:rFonts w:ascii="Ecofont_Spranq_eco_Sans" w:hAnsi="Ecofont_Spranq_eco_Sans" w:cs="Tahoma"/>
      <w:lang w:eastAsia="pt-BR"/>
    </w:rPr>
  </w:style>
  <w:style w:type="character" w:styleId="Caracteresdenotaderodap" w:customStyle="1">
    <w:name w:val="Caracteres de nota de rodapé"/>
    <w:basedOn w:val="DefaultParagraphFont"/>
    <w:semiHidden/>
    <w:unhideWhenUsed/>
    <w:qFormat/>
    <w:rsid w:val="002e4b84"/>
    <w:rPr>
      <w:vertAlign w:val="superscript"/>
    </w:rPr>
  </w:style>
  <w:style w:type="character" w:styleId="Ncoradanotaderodap" w:customStyle="1">
    <w:name w:val="Âncora da nota de rodapé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779a2"/>
    <w:rPr>
      <w:color w:val="605E5C"/>
      <w:shd w:fill="E1DFDD" w:val="clear"/>
    </w:rPr>
  </w:style>
  <w:style w:type="character" w:styleId="Vnculodendice" w:customStyle="1">
    <w:name w:val="Vínculo de índice"/>
    <w:qFormat/>
    <w:rPr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Caracteresdenotadefim" w:customStyle="1">
    <w:name w:val="Caracteres de nota de fim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nhideWhenUsed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a">
    <w:name w:val="List"/>
    <w:basedOn w:val="Normal"/>
    <w:link w:val="ListaChar"/>
    <w:rsid w:val="002f0675"/>
    <w:pPr>
      <w:spacing w:before="0" w:after="120"/>
      <w:ind w:left="283" w:hanging="283"/>
    </w:pPr>
    <w:rPr>
      <w:rFonts w:ascii="Times New Roman" w:hAnsi="Times New Roman" w:cs="Times New Roman"/>
      <w:sz w:val="20"/>
      <w:szCs w:val="20"/>
      <w:lang w:eastAsia="en-U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link w:val="TtuloChar"/>
    <w:qFormat/>
    <w:rsid w:val="007f77ad"/>
    <w:pPr>
      <w:pBdr>
        <w:bottom w:val="single" w:sz="8" w:space="4" w:color="4F81BD"/>
      </w:pBdr>
      <w:spacing w:before="0" w:after="300"/>
      <w:contextualSpacing/>
    </w:pPr>
    <w:rPr>
      <w:rFonts w:ascii="Calibri" w:hAnsi="Calibri" w:eastAsia="ＭＳ ゴシック" w:cs="Times New Roman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d30a43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qFormat/>
    <w:rsid w:val="001a3a05"/>
    <w:pPr>
      <w:tabs>
        <w:tab w:val="clear" w:pos="708"/>
        <w:tab w:val="left" w:pos="1492" w:leader="none"/>
      </w:tabs>
      <w:spacing w:before="0" w:after="0"/>
      <w:ind w:left="1492" w:hanging="360"/>
      <w:contextualSpacing/>
    </w:pPr>
    <w:rPr/>
  </w:style>
  <w:style w:type="paragraph" w:styleId="Notaexplicativa" w:customStyle="1">
    <w:name w:val="Nota explicativa"/>
    <w:basedOn w:val="Quote"/>
    <w:link w:val="NotaexplicativaChar"/>
    <w:qFormat/>
    <w:rsid w:val="00265fb6"/>
    <w:pPr/>
    <w:rPr>
      <w:szCs w:val="20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ca24fb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ca24fb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unhideWhenUsed/>
    <w:qFormat/>
    <w:rsid w:val="00d30a4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430fdb"/>
    <w:pPr/>
    <w:rPr>
      <w:b/>
      <w:bCs/>
    </w:rPr>
  </w:style>
  <w:style w:type="paragraph" w:styleId="Nivel01" w:customStyle="1">
    <w:name w:val="Nivel 01"/>
    <w:basedOn w:val="Ttulo1"/>
    <w:next w:val="Normal"/>
    <w:link w:val="Nivel01Char"/>
    <w:qFormat/>
    <w:rsid w:val="007603c7"/>
    <w:pPr>
      <w:tabs>
        <w:tab w:val="clear" w:pos="708"/>
        <w:tab w:val="left" w:pos="0" w:leader="none"/>
        <w:tab w:val="left" w:pos="567" w:leader="none"/>
      </w:tabs>
      <w:spacing w:before="240" w:after="0"/>
      <w:jc w:val="both"/>
      <w:outlineLvl w:val="9"/>
    </w:pPr>
    <w:rPr>
      <w:rFonts w:ascii="Arial" w:hAnsi="Arial" w:cs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qFormat/>
    <w:rsid w:val="00e967ea"/>
    <w:pPr>
      <w:jc w:val="left"/>
    </w:pPr>
    <w:rPr>
      <w:rFonts w:cs="Times New Roman" w:cstheme="majorBidi"/>
      <w:color w:val="000000" w:themeColor="text1"/>
      <w:spacing w:val="5"/>
      <w:kern w:val="2"/>
      <w:sz w:val="52"/>
      <w:szCs w:val="52"/>
    </w:rPr>
  </w:style>
  <w:style w:type="paragraph" w:styleId="PADRO" w:customStyle="1">
    <w:name w:val="PADRÃO"/>
    <w:qFormat/>
    <w:rsid w:val="001e2495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eastAsia="zh-CN" w:bidi="hi-IN" w:val="pt-BR"/>
    </w:rPr>
  </w:style>
  <w:style w:type="paragraph" w:styleId="Citao1" w:customStyle="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1" w:customStyle="1">
    <w:name w:val="Nivel1"/>
    <w:basedOn w:val="Ttulo1"/>
    <w:link w:val="Nivel1Char"/>
    <w:qFormat/>
    <w:rsid w:val="00d30a43"/>
    <w:pPr>
      <w:spacing w:lineRule="auto" w:line="276"/>
      <w:ind w:left="357" w:hanging="357"/>
      <w:jc w:val="both"/>
      <w:outlineLvl w:val="9"/>
    </w:pPr>
    <w:rPr>
      <w:rFonts w:ascii="Arial" w:hAnsi="Arial" w:cs="Arial"/>
      <w:bCs w:val="false"/>
      <w:color w:val="000000"/>
    </w:rPr>
  </w:style>
  <w:style w:type="paragraph" w:styleId="PargrafodaLista1" w:customStyle="1">
    <w:name w:val="Parágrafo da Lista1"/>
    <w:basedOn w:val="Normal"/>
    <w:qFormat/>
    <w:rsid w:val="00d30a43"/>
    <w:pPr>
      <w:ind w:left="720" w:hanging="0"/>
    </w:pPr>
    <w:rPr>
      <w:rFonts w:eastAsia="Times New Roman" w:cs="Ecofont_Spranq_eco_Sans"/>
    </w:rPr>
  </w:style>
  <w:style w:type="paragraph" w:styleId="Nivel2" w:customStyle="1">
    <w:name w:val="Nivel 2"/>
    <w:basedOn w:val="Normal"/>
    <w:link w:val="Nivel2Char"/>
    <w:qFormat/>
    <w:rsid w:val="007603c7"/>
    <w:pPr>
      <w:tabs>
        <w:tab w:val="clear" w:pos="708"/>
        <w:tab w:val="left" w:pos="0" w:leader="none"/>
      </w:tabs>
      <w:spacing w:lineRule="auto" w:line="276" w:before="120" w:after="120"/>
      <w:jc w:val="both"/>
    </w:pPr>
    <w:rPr>
      <w:rFonts w:ascii="Arial" w:hAnsi="Arial" w:cs="Arial"/>
      <w:color w:val="000000"/>
      <w:sz w:val="20"/>
      <w:szCs w:val="20"/>
    </w:rPr>
  </w:style>
  <w:style w:type="paragraph" w:styleId="Nivel11" w:customStyle="1">
    <w:name w:val="Nivel 1"/>
    <w:basedOn w:val="Nivel2"/>
    <w:next w:val="Nivel2"/>
    <w:qFormat/>
    <w:rsid w:val="003629e4"/>
    <w:pPr>
      <w:tabs>
        <w:tab w:val="clear" w:pos="0"/>
      </w:tabs>
      <w:ind w:left="360" w:hanging="360"/>
    </w:pPr>
    <w:rPr>
      <w:b/>
    </w:rPr>
  </w:style>
  <w:style w:type="paragraph" w:styleId="Nivel3" w:customStyle="1">
    <w:name w:val="Nivel 3"/>
    <w:basedOn w:val="Normal"/>
    <w:link w:val="Nivel3Char"/>
    <w:qFormat/>
    <w:rsid w:val="007603c7"/>
    <w:pPr>
      <w:tabs>
        <w:tab w:val="clear" w:pos="708"/>
        <w:tab w:val="left" w:pos="0" w:leader="none"/>
      </w:tabs>
      <w:spacing w:lineRule="auto" w:line="276" w:before="120" w:after="120"/>
      <w:ind w:left="284" w:hanging="0"/>
      <w:jc w:val="both"/>
    </w:pPr>
    <w:rPr>
      <w:rFonts w:ascii="Arial" w:hAnsi="Arial" w:cs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/>
    <w:rsid w:val="007603c7"/>
    <w:pPr>
      <w:ind w:left="567" w:hanging="0"/>
    </w:pPr>
    <w:rPr>
      <w:color w:val="auto"/>
    </w:rPr>
  </w:style>
  <w:style w:type="paragraph" w:styleId="Nivel5" w:customStyle="1">
    <w:name w:val="Nivel 5"/>
    <w:basedOn w:val="Nivel4"/>
    <w:qFormat/>
    <w:rsid w:val="007603c7"/>
    <w:pPr>
      <w:ind w:left="2232" w:hanging="0"/>
    </w:pPr>
    <w:rPr/>
  </w:style>
  <w:style w:type="paragraph" w:styleId="Textbody" w:customStyle="1">
    <w:name w:val="textbody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Em0020ementa" w:customStyle="1">
    <w:name w:val="em_0020ementa"/>
    <w:basedOn w:val="Normal"/>
    <w:qFormat/>
    <w:rsid w:val="00d30a43"/>
    <w:pPr>
      <w:ind w:left="4160" w:hanging="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uiPriority w:val="99"/>
    <w:semiHidden/>
    <w:qFormat/>
    <w:rsid w:val="00d30a4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eastAsia="pt-BR" w:val="pt-BR" w:bidi="ar-SA"/>
    </w:rPr>
  </w:style>
  <w:style w:type="paragraph" w:styleId="Texto1" w:customStyle="1">
    <w:name w:val="texto1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 w:customStyle="1">
    <w:name w:val="x_western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Acitem90" w:customStyle="1">
    <w:name w:val="TCU - Ac - item 9 - §§_0"/>
    <w:basedOn w:val="Normal"/>
    <w:qFormat/>
    <w:rsid w:val="00d30a43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 w:customStyle="1">
    <w:name w:val="Normal_1"/>
    <w:qFormat/>
    <w:rsid w:val="00d30a43"/>
    <w:pPr>
      <w:widowControl/>
      <w:suppressAutoHyphens w:val="true"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acitem91linha" w:customStyle="1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 w:customStyle="1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" w:customStyle="1">
    <w:name w:val="texto_justificado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Opcional" w:customStyle="1">
    <w:name w:val="Nível 2 Opcional"/>
    <w:basedOn w:val="Nivel2"/>
    <w:link w:val="Nvel2OpcionalChar"/>
    <w:qFormat/>
    <w:rsid w:val="00a831d9"/>
    <w:pPr>
      <w:tabs>
        <w:tab w:val="clear" w:pos="0"/>
      </w:tabs>
      <w:ind w:left="432" w:hanging="432"/>
    </w:pPr>
    <w:rPr>
      <w:rFonts w:eastAsia="Times New Roman"/>
      <w:i/>
      <w:color w:val="FF0000"/>
    </w:rPr>
  </w:style>
  <w:style w:type="paragraph" w:styleId="Nvel3Opcional" w:customStyle="1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styleId="SombreamentoMdio1nfase31" w:customStyle="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 w:customStyle="1">
    <w:name w:val="corpo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 w:customStyle="1">
    <w:name w:val="item_nivel2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 w:customStyle="1">
    <w:name w:val="item_nivel1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alinealetra" w:customStyle="1">
    <w:name w:val="item_alinea_letra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cb3192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Textbody1" w:customStyle="1">
    <w:name w:val="Text body"/>
    <w:basedOn w:val="Standard"/>
    <w:link w:val="CorpodetextoChar"/>
    <w:qFormat/>
    <w:rsid w:val="00cb3192"/>
    <w:pPr>
      <w:spacing w:lineRule="auto" w:line="276" w:before="0" w:after="140"/>
    </w:pPr>
    <w:rPr/>
  </w:style>
  <w:style w:type="paragraph" w:styleId="Ou" w:customStyle="1">
    <w:name w:val="ou"/>
    <w:basedOn w:val="ListParagraph"/>
    <w:link w:val="ouChar"/>
    <w:qFormat/>
    <w:rsid w:val="00d14643"/>
    <w:pPr>
      <w:spacing w:lineRule="auto" w:line="259" w:before="60" w:after="60"/>
      <w:ind w:left="0" w:hanging="0"/>
      <w:contextualSpacing w:val="false"/>
      <w:jc w:val="center"/>
    </w:pPr>
    <w:rPr>
      <w:rFonts w:ascii="Arial" w:hAnsi="Arial" w:eastAsia="Cambria" w:cs="Arial" w:eastAsiaTheme="minorHAnsi"/>
      <w:b/>
      <w:bCs/>
      <w:i/>
      <w:iCs/>
      <w:color w:val="FF0000"/>
      <w:u w:val="single"/>
    </w:rPr>
  </w:style>
  <w:style w:type="paragraph" w:styleId="Douparagraph" w:customStyle="1">
    <w:name w:val="dou-paragraph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Red" w:customStyle="1">
    <w:name w:val="Nível 2 -Red"/>
    <w:basedOn w:val="Nivel2"/>
    <w:qFormat/>
    <w:rsid w:val="007603c7"/>
    <w:pPr/>
    <w:rPr>
      <w:i/>
      <w:iCs/>
      <w:color w:val="FF0000"/>
    </w:rPr>
  </w:style>
  <w:style w:type="paragraph" w:styleId="Nvel3R" w:customStyle="1">
    <w:name w:val="Nível 3-R"/>
    <w:basedOn w:val="Nivel3"/>
    <w:qFormat/>
    <w:rsid w:val="007603c7"/>
    <w:pPr/>
    <w:rPr>
      <w:i/>
      <w:iCs/>
      <w:color w:val="FF0000"/>
    </w:rPr>
  </w:style>
  <w:style w:type="paragraph" w:styleId="Nvel4R" w:customStyle="1">
    <w:name w:val="Nível 4-R"/>
    <w:basedOn w:val="Nivel4"/>
    <w:qFormat/>
    <w:rsid w:val="00031dbe"/>
    <w:pPr/>
    <w:rPr>
      <w:i/>
      <w:iCs/>
      <w:color w:val="FF0000"/>
    </w:rPr>
  </w:style>
  <w:style w:type="paragraph" w:styleId="Nvel1SemNum" w:customStyle="1">
    <w:name w:val="Nível 1-Sem Num"/>
    <w:basedOn w:val="Nivel01"/>
    <w:qFormat/>
    <w:rsid w:val="007603c7"/>
    <w:pPr>
      <w:outlineLvl w:val="1"/>
    </w:pPr>
    <w:rPr>
      <w:color w:val="FF0000"/>
    </w:rPr>
  </w:style>
  <w:style w:type="paragraph" w:styleId="Citao2" w:customStyle="1">
    <w:name w:val="citação 2"/>
    <w:basedOn w:val="Quote"/>
    <w:link w:val="citao2Char"/>
    <w:qFormat/>
    <w:rsid w:val="00dc41dd"/>
    <w:pPr>
      <w:overflowPunct w:val="true"/>
    </w:pPr>
    <w:rPr>
      <w:szCs w:val="20"/>
    </w:rPr>
  </w:style>
  <w:style w:type="paragraph" w:styleId="Prembulo" w:customStyle="1">
    <w:name w:val="Preâmbulo"/>
    <w:basedOn w:val="Normal"/>
    <w:link w:val="PrembuloChar"/>
    <w:qFormat/>
    <w:rsid w:val="00bb19e4"/>
    <w:pPr>
      <w:spacing w:lineRule="auto" w:line="360" w:before="480" w:after="120"/>
      <w:ind w:left="4253" w:right="-17" w:hanging="0"/>
      <w:jc w:val="both"/>
    </w:pPr>
    <w:rPr>
      <w:rFonts w:ascii="Arial" w:hAnsi="Arial" w:eastAsia="Arial" w:cs="Arial"/>
      <w:bCs/>
      <w:sz w:val="20"/>
      <w:szCs w:val="20"/>
    </w:rPr>
  </w:style>
  <w:style w:type="paragraph" w:styleId="Indexheading">
    <w:name w:val="index heading"/>
    <w:basedOn w:val="Ttulododocumento"/>
    <w:qFormat/>
    <w:pPr/>
    <w:rPr/>
  </w:style>
  <w:style w:type="paragraph" w:styleId="Ttulodondicealfabtico">
    <w:name w:val="Index Heading"/>
    <w:basedOn w:val="Ttulo"/>
    <w:pPr/>
    <w:rPr/>
  </w:style>
  <w:style w:type="paragraph" w:styleId="Ttulodosumrio">
    <w:name w:val="TOC Heading"/>
    <w:basedOn w:val="Ttulo1"/>
    <w:next w:val="Normal"/>
    <w:uiPriority w:val="39"/>
    <w:unhideWhenUsed/>
    <w:qFormat/>
    <w:rsid w:val="003f579d"/>
    <w:pPr>
      <w:spacing w:lineRule="auto" w:line="259" w:before="240" w:after="0"/>
      <w:outlineLvl w:val="9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clear" w:pos="708"/>
        <w:tab w:val="left" w:pos="426" w:leader="none"/>
        <w:tab w:val="right" w:pos="9628" w:leader="dot"/>
      </w:tabs>
      <w:spacing w:before="0" w:after="100"/>
    </w:pPr>
    <w:rPr>
      <w:rFonts w:ascii="Arial" w:hAnsi="Arial" w:eastAsia="Times New Roman"/>
      <w:sz w:val="20"/>
    </w:rPr>
  </w:style>
  <w:style w:type="paragraph" w:styleId="Default" w:customStyle="1">
    <w:name w:val="Default"/>
    <w:qFormat/>
    <w:rsid w:val="00a02907"/>
    <w:pPr>
      <w:widowControl/>
      <w:suppressAutoHyphens w:val="true"/>
      <w:bidi w:val="0"/>
      <w:spacing w:before="0" w:after="0"/>
      <w:jc w:val="left"/>
    </w:pPr>
    <w:rPr>
      <w:rFonts w:eastAsia="MS Mincho" w:ascii="Times New Roman" w:hAnsi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11" w:customStyle="1">
    <w:name w:val="1.1."/>
    <w:basedOn w:val="Normal"/>
    <w:link w:val="11Char"/>
    <w:qFormat/>
    <w:rsid w:val="00cb1722"/>
    <w:pPr>
      <w:spacing w:before="240" w:after="0"/>
      <w:ind w:left="284" w:hanging="0"/>
      <w:jc w:val="both"/>
      <w:outlineLvl w:val="0"/>
    </w:pPr>
    <w:rPr>
      <w:rFonts w:ascii="Calibri" w:hAnsi="Calibri" w:eastAsia="Times New Roman" w:cs="Times New Roman"/>
      <w:lang w:eastAsia="en-US"/>
    </w:rPr>
  </w:style>
  <w:style w:type="paragraph" w:styleId="1111" w:customStyle="1">
    <w:name w:val="1.1.1.1."/>
    <w:basedOn w:val="Normal"/>
    <w:link w:val="1111Char"/>
    <w:qFormat/>
    <w:rsid w:val="00cb1722"/>
    <w:pPr>
      <w:spacing w:before="240" w:after="0"/>
      <w:ind w:left="852" w:hanging="0"/>
      <w:jc w:val="both"/>
      <w:outlineLvl w:val="3"/>
    </w:pPr>
    <w:rPr>
      <w:rFonts w:ascii="Calibri" w:hAnsi="Calibri" w:eastAsia="Times New Roman" w:cs="Calibri"/>
      <w:lang w:eastAsia="en-US"/>
    </w:rPr>
  </w:style>
  <w:style w:type="paragraph" w:styleId="11111" w:customStyle="1">
    <w:name w:val="1.1.1.1.1."/>
    <w:basedOn w:val="1111"/>
    <w:link w:val="11111Char"/>
    <w:qFormat/>
    <w:rsid w:val="00cb1722"/>
    <w:pPr>
      <w:ind w:left="1134" w:hanging="0"/>
      <w:outlineLvl w:val="9"/>
    </w:pPr>
    <w:rPr/>
  </w:style>
  <w:style w:type="paragraph" w:styleId="111" w:customStyle="1">
    <w:name w:val="1.1.1."/>
    <w:basedOn w:val="Ttulo4"/>
    <w:link w:val="111Char"/>
    <w:qFormat/>
    <w:rsid w:val="00b06802"/>
    <w:pPr>
      <w:keepNext w:val="false"/>
      <w:keepLines w:val="false"/>
      <w:spacing w:before="240" w:after="0"/>
      <w:ind w:left="1080" w:hanging="360"/>
      <w:jc w:val="both"/>
      <w:outlineLvl w:val="9"/>
    </w:pPr>
    <w:rPr>
      <w:rFonts w:ascii="Calibri" w:hAnsi="Calibri" w:eastAsia="Times New Roman" w:cs="Calibri"/>
      <w:i w:val="false"/>
      <w:iCs w:val="false"/>
    </w:rPr>
  </w:style>
  <w:style w:type="paragraph" w:styleId="Notaderodap">
    <w:name w:val="Footnote Text"/>
    <w:basedOn w:val="Normal"/>
    <w:link w:val="TextodenotaderodapChar"/>
    <w:semiHidden/>
    <w:unhideWhenUsed/>
    <w:rsid w:val="002e4b84"/>
    <w:pPr/>
    <w:rPr>
      <w:sz w:val="20"/>
      <w:szCs w:val="20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8c6874"/>
  </w:style>
  <w:style w:type="numbering" w:styleId="Estilo2" w:customStyle="1">
    <w:name w:val="Estilo2"/>
    <w:uiPriority w:val="99"/>
    <w:qFormat/>
    <w:rsid w:val="00a72b79"/>
  </w:style>
  <w:style w:type="numbering" w:styleId="Estilo3" w:customStyle="1">
    <w:name w:val="Estilo3"/>
    <w:uiPriority w:val="99"/>
    <w:qFormat/>
    <w:rsid w:val="00a72b79"/>
  </w:style>
  <w:style w:type="numbering" w:styleId="Estilo4" w:customStyle="1">
    <w:name w:val="Estilo4"/>
    <w:uiPriority w:val="99"/>
    <w:qFormat/>
    <w:rsid w:val="0054016d"/>
  </w:style>
  <w:style w:type="numbering" w:styleId="Estilo5" w:customStyle="1">
    <w:name w:val="Estilo5"/>
    <w:uiPriority w:val="99"/>
    <w:qFormat/>
    <w:rsid w:val="0054016d"/>
  </w:style>
  <w:style w:type="numbering" w:styleId="Estilo6" w:customStyle="1">
    <w:name w:val="Estilo6"/>
    <w:uiPriority w:val="99"/>
    <w:qFormat/>
    <w:rsid w:val="0054016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db54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173C-EEE7-4E60-9941-11E4357DF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3E427-0E19-4EF4-B526-D56D09AE5D56}">
  <ds:schemaRefs>
    <ds:schemaRef ds:uri="52c93ea8-e2de-466c-b401-d7fabeb9490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7c48ea4-4748-4e79-bb61-d51d73419c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AD2278-F562-447B-98FB-EFB00EA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BCA843-702A-46FB-856D-CA7847E3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LibreOffice/7.2.7.2$Windows_X86_64 LibreOffice_project/8d71d29d553c0f7dcbfa38fbfda25ee34cce99a2</Application>
  <AppVersion>15.0000</AppVersion>
  <Pages>8</Pages>
  <Words>1789</Words>
  <Characters>9163</Characters>
  <CharactersWithSpaces>10633</CharactersWithSpaces>
  <Paragraphs>362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2024-10-03T11:59:00Z</dcterms:created>
  <dc:creator>Guilherme Trevizoli Salomão</dc:creator>
  <dc:description/>
  <dc:language>pt-BR</dc:language>
  <cp:lastModifiedBy/>
  <cp:lastPrinted>2024-10-03T11:53:00Z</cp:lastPrinted>
  <dcterms:modified xsi:type="dcterms:W3CDTF">2024-10-03T12:38:32Z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MediaServiceImageTags">
    <vt:lpwstr/>
  </property>
</Properties>
</file>